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15" w:rsidRPr="00107FBF" w:rsidRDefault="00AA6515" w:rsidP="00107FBF">
      <w:pPr>
        <w:ind w:firstLine="0"/>
        <w:rPr>
          <w:rFonts w:ascii="Arial" w:hAnsi="Arial" w:cs="Arial"/>
          <w:b/>
          <w:sz w:val="28"/>
          <w:szCs w:val="28"/>
        </w:rPr>
      </w:pPr>
      <w:r w:rsidRPr="00107FBF">
        <w:rPr>
          <w:rFonts w:ascii="Arial" w:hAnsi="Arial" w:cs="Arial"/>
          <w:b/>
          <w:sz w:val="28"/>
          <w:szCs w:val="28"/>
        </w:rPr>
        <w:t xml:space="preserve">Example </w:t>
      </w:r>
      <w:r w:rsidR="0001586D" w:rsidRPr="00107FBF">
        <w:rPr>
          <w:rFonts w:ascii="Arial" w:hAnsi="Arial" w:cs="Arial"/>
          <w:b/>
          <w:sz w:val="28"/>
          <w:szCs w:val="28"/>
        </w:rPr>
        <w:t xml:space="preserve">of Paper Format for THIESEL </w:t>
      </w:r>
      <w:r w:rsidR="00BE65ED">
        <w:rPr>
          <w:rFonts w:ascii="Arial" w:hAnsi="Arial" w:cs="Arial"/>
          <w:b/>
          <w:sz w:val="28"/>
          <w:szCs w:val="28"/>
        </w:rPr>
        <w:t>2018</w:t>
      </w:r>
      <w:r w:rsidRPr="00107FBF">
        <w:rPr>
          <w:rFonts w:ascii="Arial" w:hAnsi="Arial" w:cs="Arial"/>
          <w:b/>
          <w:sz w:val="28"/>
          <w:szCs w:val="28"/>
        </w:rPr>
        <w:t xml:space="preserve"> Conference on Thermo- and Fluid Dynamic Processes in Di</w:t>
      </w:r>
      <w:r w:rsidR="00372D53">
        <w:rPr>
          <w:rFonts w:ascii="Arial" w:hAnsi="Arial" w:cs="Arial"/>
          <w:b/>
          <w:sz w:val="28"/>
          <w:szCs w:val="28"/>
        </w:rPr>
        <w:t xml:space="preserve">rect Injection </w:t>
      </w:r>
      <w:r w:rsidRPr="00107FBF">
        <w:rPr>
          <w:rFonts w:ascii="Arial" w:hAnsi="Arial" w:cs="Arial"/>
          <w:b/>
          <w:sz w:val="28"/>
          <w:szCs w:val="28"/>
        </w:rPr>
        <w:t>E</w:t>
      </w:r>
      <w:r w:rsidRPr="00107FBF">
        <w:rPr>
          <w:rFonts w:ascii="Arial" w:hAnsi="Arial" w:cs="Arial"/>
          <w:b/>
          <w:sz w:val="28"/>
          <w:szCs w:val="28"/>
        </w:rPr>
        <w:t>n</w:t>
      </w:r>
      <w:r w:rsidRPr="00107FBF">
        <w:rPr>
          <w:rFonts w:ascii="Arial" w:hAnsi="Arial" w:cs="Arial"/>
          <w:b/>
          <w:sz w:val="28"/>
          <w:szCs w:val="28"/>
        </w:rPr>
        <w:t>gines</w:t>
      </w:r>
    </w:p>
    <w:p w:rsidR="00107FBF" w:rsidRPr="00107FBF" w:rsidRDefault="00107FBF" w:rsidP="00107FBF">
      <w:pPr>
        <w:pStyle w:val="author"/>
        <w:spacing w:after="0"/>
        <w:jc w:val="both"/>
        <w:rPr>
          <w:rFonts w:ascii="Arial" w:hAnsi="Arial" w:cs="Arial"/>
        </w:rPr>
      </w:pPr>
    </w:p>
    <w:p w:rsidR="00107FBF" w:rsidRPr="00107FBF" w:rsidRDefault="00107FBF" w:rsidP="00107FBF">
      <w:pPr>
        <w:pStyle w:val="authorinfo"/>
        <w:suppressAutoHyphens/>
        <w:spacing w:after="0"/>
        <w:jc w:val="both"/>
        <w:rPr>
          <w:rFonts w:ascii="Arial" w:hAnsi="Arial" w:cs="Arial"/>
        </w:rPr>
      </w:pPr>
    </w:p>
    <w:p w:rsidR="00107FBF" w:rsidRPr="00107FBF" w:rsidRDefault="00AA6515" w:rsidP="00107FBF">
      <w:pPr>
        <w:pStyle w:val="author"/>
        <w:suppressAutoHyphens/>
        <w:spacing w:after="0"/>
        <w:jc w:val="both"/>
        <w:rPr>
          <w:rFonts w:ascii="Arial" w:hAnsi="Arial" w:cs="Arial"/>
          <w:vertAlign w:val="superscript"/>
        </w:rPr>
      </w:pPr>
      <w:r w:rsidRPr="00107FBF">
        <w:rPr>
          <w:rFonts w:ascii="Arial" w:hAnsi="Arial" w:cs="Arial"/>
        </w:rPr>
        <w:t>F. Payri</w:t>
      </w:r>
      <w:r w:rsidRPr="00107FBF">
        <w:rPr>
          <w:rFonts w:ascii="Arial" w:hAnsi="Arial" w:cs="Arial"/>
          <w:vertAlign w:val="superscript"/>
        </w:rPr>
        <w:t>1</w:t>
      </w:r>
      <w:r w:rsidRPr="00107FBF">
        <w:rPr>
          <w:rFonts w:ascii="Arial" w:hAnsi="Arial" w:cs="Arial"/>
        </w:rPr>
        <w:t>, J.M. Desantes</w:t>
      </w:r>
      <w:r w:rsidRPr="00107FBF">
        <w:rPr>
          <w:rFonts w:ascii="Arial" w:hAnsi="Arial" w:cs="Arial"/>
          <w:vertAlign w:val="superscript"/>
        </w:rPr>
        <w:t>1</w:t>
      </w:r>
      <w:r w:rsidRPr="00107FBF">
        <w:rPr>
          <w:rFonts w:ascii="Arial" w:hAnsi="Arial" w:cs="Arial"/>
        </w:rPr>
        <w:t>, X. Margot</w:t>
      </w:r>
      <w:r w:rsidRPr="00107FBF">
        <w:rPr>
          <w:rFonts w:ascii="Arial" w:hAnsi="Arial" w:cs="Arial"/>
          <w:vertAlign w:val="superscript"/>
        </w:rPr>
        <w:t>1</w:t>
      </w:r>
      <w:r w:rsidRPr="00107FBF">
        <w:rPr>
          <w:rFonts w:ascii="Arial" w:hAnsi="Arial" w:cs="Arial"/>
        </w:rPr>
        <w:t xml:space="preserve"> and </w:t>
      </w:r>
      <w:r w:rsidR="0032281E">
        <w:rPr>
          <w:rFonts w:ascii="Arial" w:hAnsi="Arial" w:cs="Arial"/>
        </w:rPr>
        <w:t>P. Miles</w:t>
      </w:r>
      <w:r w:rsidR="0032281E" w:rsidRPr="0032281E">
        <w:rPr>
          <w:rFonts w:ascii="Arial" w:hAnsi="Arial" w:cs="Arial"/>
          <w:vertAlign w:val="superscript"/>
        </w:rPr>
        <w:t>2</w:t>
      </w:r>
    </w:p>
    <w:p w:rsidR="00107FBF" w:rsidRPr="002649DC" w:rsidRDefault="00107FBF" w:rsidP="00107FBF">
      <w:pPr>
        <w:pStyle w:val="authorinfo"/>
        <w:suppressAutoHyphens/>
        <w:spacing w:after="0"/>
        <w:jc w:val="both"/>
        <w:rPr>
          <w:rFonts w:ascii="Arial" w:hAnsi="Arial" w:cs="Arial"/>
          <w:vertAlign w:val="superscript"/>
        </w:rPr>
      </w:pPr>
    </w:p>
    <w:p w:rsidR="00AA6515" w:rsidRPr="00107FBF" w:rsidRDefault="00AA6515" w:rsidP="00107FBF">
      <w:pPr>
        <w:pStyle w:val="authorinfo"/>
        <w:suppressAutoHyphens/>
        <w:spacing w:after="0"/>
        <w:jc w:val="both"/>
        <w:rPr>
          <w:rFonts w:ascii="Arial" w:hAnsi="Arial" w:cs="Arial"/>
          <w:lang w:val="it-IT"/>
        </w:rPr>
      </w:pPr>
      <w:r w:rsidRPr="00107FBF">
        <w:rPr>
          <w:rFonts w:ascii="Arial" w:hAnsi="Arial" w:cs="Arial"/>
          <w:vertAlign w:val="superscript"/>
          <w:lang w:val="es-ES"/>
        </w:rPr>
        <w:t>1</w:t>
      </w:r>
      <w:r w:rsidRPr="00107FBF">
        <w:rPr>
          <w:rFonts w:ascii="Arial" w:hAnsi="Arial" w:cs="Arial"/>
          <w:lang w:val="es-ES"/>
        </w:rPr>
        <w:t xml:space="preserve">CMT – Motores Térmicos. Universidad Politécnica de Valencia. </w:t>
      </w:r>
      <w:r w:rsidRPr="00107FBF">
        <w:rPr>
          <w:rFonts w:ascii="Arial" w:hAnsi="Arial" w:cs="Arial"/>
          <w:lang w:val="it-IT"/>
        </w:rPr>
        <w:t>Camino de Vera s/n, E-46022 Val</w:t>
      </w:r>
      <w:r w:rsidR="00107FBF" w:rsidRPr="00107FBF">
        <w:rPr>
          <w:rFonts w:ascii="Arial" w:hAnsi="Arial" w:cs="Arial"/>
          <w:lang w:val="it-IT"/>
        </w:rPr>
        <w:t>en</w:t>
      </w:r>
      <w:r w:rsidRPr="00107FBF">
        <w:rPr>
          <w:rFonts w:ascii="Arial" w:hAnsi="Arial" w:cs="Arial"/>
          <w:lang w:val="it-IT"/>
        </w:rPr>
        <w:t>cia, Spain.</w:t>
      </w:r>
    </w:p>
    <w:p w:rsidR="00107FBF" w:rsidRPr="00107FBF" w:rsidRDefault="00107FBF" w:rsidP="00107FBF">
      <w:pPr>
        <w:suppressAutoHyphens/>
        <w:ind w:firstLine="0"/>
        <w:rPr>
          <w:rFonts w:ascii="Arial" w:hAnsi="Arial" w:cs="Arial"/>
          <w:lang w:val="it-IT"/>
        </w:rPr>
      </w:pPr>
    </w:p>
    <w:p w:rsidR="00AA6515" w:rsidRPr="00107FBF" w:rsidRDefault="00107FBF" w:rsidP="00107FBF">
      <w:pPr>
        <w:pStyle w:val="email"/>
        <w:suppressAutoHyphens/>
        <w:rPr>
          <w:rFonts w:ascii="Arial" w:hAnsi="Arial" w:cs="Arial"/>
          <w:lang w:val="it-IT"/>
        </w:rPr>
      </w:pPr>
      <w:r>
        <w:rPr>
          <w:rFonts w:ascii="Arial" w:hAnsi="Arial" w:cs="Arial"/>
          <w:lang w:val="it-IT"/>
        </w:rPr>
        <w:t>E-mail:</w:t>
      </w:r>
      <w:r>
        <w:rPr>
          <w:rFonts w:ascii="Arial" w:hAnsi="Arial" w:cs="Arial"/>
          <w:lang w:val="it-IT"/>
        </w:rPr>
        <w:tab/>
      </w:r>
      <w:r>
        <w:rPr>
          <w:rFonts w:ascii="Arial" w:hAnsi="Arial" w:cs="Arial"/>
          <w:lang w:val="it-IT"/>
        </w:rPr>
        <w:tab/>
      </w:r>
      <w:r w:rsidR="0001586D" w:rsidRPr="00107FBF">
        <w:rPr>
          <w:rFonts w:ascii="Arial" w:hAnsi="Arial" w:cs="Arial"/>
          <w:lang w:val="it-IT"/>
        </w:rPr>
        <w:t>cmt</w:t>
      </w:r>
      <w:r w:rsidR="00AA6515" w:rsidRPr="00107FBF">
        <w:rPr>
          <w:rFonts w:ascii="Arial" w:hAnsi="Arial" w:cs="Arial"/>
          <w:lang w:val="it-IT"/>
        </w:rPr>
        <w:t>@mot.upv.es</w:t>
      </w:r>
    </w:p>
    <w:p w:rsidR="00AA6515" w:rsidRPr="00107FBF" w:rsidRDefault="00107FBF" w:rsidP="00107FBF">
      <w:pPr>
        <w:pStyle w:val="telephone"/>
        <w:suppressAutoHyphens/>
        <w:rPr>
          <w:rFonts w:ascii="Arial" w:hAnsi="Arial" w:cs="Arial"/>
        </w:rPr>
      </w:pPr>
      <w:r>
        <w:rPr>
          <w:rFonts w:ascii="Arial" w:hAnsi="Arial" w:cs="Arial"/>
        </w:rPr>
        <w:t>Telephone:</w:t>
      </w:r>
      <w:r>
        <w:rPr>
          <w:rFonts w:ascii="Arial" w:hAnsi="Arial" w:cs="Arial"/>
        </w:rPr>
        <w:tab/>
      </w:r>
      <w:proofErr w:type="gramStart"/>
      <w:r w:rsidR="00AA6515" w:rsidRPr="00107FBF">
        <w:rPr>
          <w:rFonts w:ascii="Arial" w:hAnsi="Arial" w:cs="Arial"/>
        </w:rPr>
        <w:t>+(</w:t>
      </w:r>
      <w:proofErr w:type="gramEnd"/>
      <w:r w:rsidR="00AA6515" w:rsidRPr="00107FBF">
        <w:rPr>
          <w:rFonts w:ascii="Arial" w:hAnsi="Arial" w:cs="Arial"/>
        </w:rPr>
        <w:t>34) 963 877 650</w:t>
      </w:r>
    </w:p>
    <w:p w:rsidR="00AA6515" w:rsidRPr="00107FBF" w:rsidRDefault="00107FBF" w:rsidP="00107FBF">
      <w:pPr>
        <w:pStyle w:val="fax"/>
        <w:suppressAutoHyphens/>
        <w:spacing w:after="0"/>
        <w:rPr>
          <w:rFonts w:ascii="Arial" w:hAnsi="Arial" w:cs="Arial"/>
        </w:rPr>
      </w:pPr>
      <w:r>
        <w:rPr>
          <w:rFonts w:ascii="Arial" w:hAnsi="Arial" w:cs="Arial"/>
        </w:rPr>
        <w:t>Fax:</w:t>
      </w:r>
      <w:r>
        <w:rPr>
          <w:rFonts w:ascii="Arial" w:hAnsi="Arial" w:cs="Arial"/>
        </w:rPr>
        <w:tab/>
      </w:r>
      <w:r>
        <w:rPr>
          <w:rFonts w:ascii="Arial" w:hAnsi="Arial" w:cs="Arial"/>
        </w:rPr>
        <w:tab/>
      </w:r>
      <w:proofErr w:type="gramStart"/>
      <w:r w:rsidR="00AA6515" w:rsidRPr="00107FBF">
        <w:rPr>
          <w:rFonts w:ascii="Arial" w:hAnsi="Arial" w:cs="Arial"/>
        </w:rPr>
        <w:t>+(</w:t>
      </w:r>
      <w:proofErr w:type="gramEnd"/>
      <w:r w:rsidR="00AA6515" w:rsidRPr="00107FBF">
        <w:rPr>
          <w:rFonts w:ascii="Arial" w:hAnsi="Arial" w:cs="Arial"/>
        </w:rPr>
        <w:t>34) 963 877 659</w:t>
      </w:r>
    </w:p>
    <w:p w:rsidR="00AA6515" w:rsidRDefault="00AA6515" w:rsidP="00107FBF">
      <w:pPr>
        <w:pStyle w:val="fax"/>
        <w:suppressAutoHyphens/>
        <w:spacing w:after="0"/>
        <w:rPr>
          <w:rFonts w:ascii="Arial" w:hAnsi="Arial" w:cs="Arial"/>
        </w:rPr>
      </w:pPr>
    </w:p>
    <w:p w:rsidR="00107FBF" w:rsidRPr="00107FBF" w:rsidRDefault="00107FBF" w:rsidP="00107FBF">
      <w:pPr>
        <w:rPr>
          <w:lang w:val="en-GB" w:eastAsia="ja-JP"/>
        </w:rPr>
      </w:pPr>
    </w:p>
    <w:p w:rsidR="00AA6515" w:rsidRPr="0019798B" w:rsidRDefault="00AA6515" w:rsidP="002649DC">
      <w:pPr>
        <w:suppressAutoHyphens/>
        <w:ind w:firstLine="0"/>
        <w:rPr>
          <w:rFonts w:ascii="Arial" w:hAnsi="Arial" w:cs="Arial"/>
          <w:lang w:val="it-IT"/>
        </w:rPr>
      </w:pPr>
      <w:r w:rsidRPr="0019798B">
        <w:rPr>
          <w:rFonts w:ascii="Arial" w:hAnsi="Arial" w:cs="Arial"/>
          <w:vertAlign w:val="superscript"/>
          <w:lang w:val="it-IT"/>
        </w:rPr>
        <w:t>2</w:t>
      </w:r>
      <w:r w:rsidR="00136646" w:rsidRPr="0019798B">
        <w:rPr>
          <w:rFonts w:ascii="Arial" w:hAnsi="Arial" w:cs="Arial"/>
          <w:lang w:val="it-IT"/>
        </w:rPr>
        <w:t xml:space="preserve">Sandia National Laboratories. </w:t>
      </w:r>
      <w:r w:rsidR="0019798B" w:rsidRPr="0019798B">
        <w:rPr>
          <w:rFonts w:ascii="Arial" w:hAnsi="Arial" w:cs="Arial"/>
          <w:lang w:val="it-IT"/>
        </w:rPr>
        <w:t>USA</w:t>
      </w:r>
    </w:p>
    <w:p w:rsidR="002649DC" w:rsidRPr="0019798B" w:rsidRDefault="002649DC" w:rsidP="002649DC">
      <w:pPr>
        <w:suppressAutoHyphens/>
        <w:ind w:firstLine="0"/>
        <w:rPr>
          <w:rFonts w:ascii="Arial" w:hAnsi="Arial" w:cs="Arial"/>
          <w:lang w:val="it-IT"/>
        </w:rPr>
      </w:pPr>
    </w:p>
    <w:p w:rsidR="00AA6515" w:rsidRPr="0019798B" w:rsidRDefault="00AA6515" w:rsidP="00107FBF">
      <w:pPr>
        <w:pStyle w:val="email"/>
        <w:rPr>
          <w:rFonts w:ascii="Arial" w:hAnsi="Arial" w:cs="Arial"/>
          <w:lang w:val="it-IT"/>
        </w:rPr>
      </w:pPr>
      <w:r w:rsidRPr="0019798B">
        <w:rPr>
          <w:rFonts w:ascii="Arial" w:hAnsi="Arial" w:cs="Arial"/>
          <w:lang w:val="it-IT"/>
        </w:rPr>
        <w:t xml:space="preserve">E-mail: </w:t>
      </w:r>
      <w:r w:rsidR="0019798B" w:rsidRPr="0019798B">
        <w:rPr>
          <w:rFonts w:ascii="Arial" w:hAnsi="Arial" w:cs="Arial"/>
          <w:lang w:val="it-IT"/>
        </w:rPr>
        <w:t>sandia@national.gov</w:t>
      </w:r>
    </w:p>
    <w:p w:rsidR="00AA6515" w:rsidRPr="00107FBF" w:rsidRDefault="002649DC" w:rsidP="00107FBF">
      <w:pPr>
        <w:pStyle w:val="telephone"/>
        <w:rPr>
          <w:rFonts w:ascii="Arial" w:hAnsi="Arial" w:cs="Arial"/>
        </w:rPr>
      </w:pPr>
      <w:r>
        <w:rPr>
          <w:rFonts w:ascii="Arial" w:hAnsi="Arial" w:cs="Arial"/>
        </w:rPr>
        <w:t xml:space="preserve">Telephone: </w:t>
      </w:r>
      <w:proofErr w:type="gramStart"/>
      <w:r>
        <w:rPr>
          <w:rFonts w:ascii="Arial" w:hAnsi="Arial" w:cs="Arial"/>
        </w:rPr>
        <w:t>+(</w:t>
      </w:r>
      <w:proofErr w:type="gramEnd"/>
      <w:r w:rsidR="0019798B">
        <w:rPr>
          <w:rFonts w:ascii="Arial" w:hAnsi="Arial" w:cs="Arial"/>
        </w:rPr>
        <w:t>1</w:t>
      </w:r>
      <w:r w:rsidR="00AA6515" w:rsidRPr="00107FBF">
        <w:rPr>
          <w:rFonts w:ascii="Arial" w:hAnsi="Arial" w:cs="Arial"/>
        </w:rPr>
        <w:t>)</w:t>
      </w:r>
      <w:r w:rsidR="0019798B">
        <w:rPr>
          <w:rFonts w:ascii="Arial" w:hAnsi="Arial" w:cs="Arial"/>
        </w:rPr>
        <w:t xml:space="preserve"> 12345678</w:t>
      </w:r>
    </w:p>
    <w:p w:rsidR="00AA6515" w:rsidRPr="00107FBF" w:rsidRDefault="002649DC" w:rsidP="00107FBF">
      <w:pPr>
        <w:pStyle w:val="fax"/>
        <w:spacing w:after="0"/>
        <w:rPr>
          <w:rFonts w:ascii="Arial" w:hAnsi="Arial" w:cs="Arial"/>
        </w:rPr>
      </w:pPr>
      <w:r>
        <w:rPr>
          <w:rFonts w:ascii="Arial" w:hAnsi="Arial" w:cs="Arial"/>
        </w:rPr>
        <w:t xml:space="preserve">Fax: </w:t>
      </w:r>
      <w:proofErr w:type="gramStart"/>
      <w:r>
        <w:rPr>
          <w:rFonts w:ascii="Arial" w:hAnsi="Arial" w:cs="Arial"/>
        </w:rPr>
        <w:t>+(</w:t>
      </w:r>
      <w:proofErr w:type="gramEnd"/>
      <w:r w:rsidR="0019798B">
        <w:rPr>
          <w:rFonts w:ascii="Arial" w:hAnsi="Arial" w:cs="Arial"/>
        </w:rPr>
        <w:t>1</w:t>
      </w:r>
      <w:r w:rsidR="00AA6515" w:rsidRPr="00107FBF">
        <w:rPr>
          <w:rFonts w:ascii="Arial" w:hAnsi="Arial" w:cs="Arial"/>
        </w:rPr>
        <w:t xml:space="preserve">) </w:t>
      </w:r>
      <w:r w:rsidR="0019798B">
        <w:rPr>
          <w:rFonts w:ascii="Arial" w:hAnsi="Arial" w:cs="Arial"/>
        </w:rPr>
        <w:t>12345679</w:t>
      </w:r>
    </w:p>
    <w:p w:rsidR="00107FBF" w:rsidRDefault="00107FBF" w:rsidP="00107FBF">
      <w:pPr>
        <w:pStyle w:val="abstract"/>
        <w:spacing w:before="0" w:after="0"/>
        <w:rPr>
          <w:rFonts w:ascii="Arial" w:hAnsi="Arial" w:cs="Arial"/>
        </w:rPr>
      </w:pPr>
    </w:p>
    <w:p w:rsidR="00107FBF" w:rsidRDefault="00107FBF" w:rsidP="00107FBF">
      <w:pPr>
        <w:pStyle w:val="abstract"/>
        <w:spacing w:before="0" w:after="0"/>
        <w:rPr>
          <w:rFonts w:ascii="Arial" w:hAnsi="Arial" w:cs="Arial"/>
        </w:rPr>
      </w:pPr>
    </w:p>
    <w:p w:rsidR="00AA6515" w:rsidRPr="00107FBF" w:rsidRDefault="00AA6515" w:rsidP="00107FBF">
      <w:pPr>
        <w:pStyle w:val="abstract"/>
        <w:spacing w:before="0" w:after="0"/>
        <w:rPr>
          <w:rFonts w:ascii="Arial" w:hAnsi="Arial" w:cs="Arial"/>
          <w:b w:val="0"/>
        </w:rPr>
      </w:pPr>
      <w:r w:rsidRPr="00107FBF">
        <w:rPr>
          <w:rFonts w:ascii="Arial" w:hAnsi="Arial" w:cs="Arial"/>
        </w:rPr>
        <w:t xml:space="preserve">Abstract. </w:t>
      </w:r>
      <w:r w:rsidRPr="00107FBF">
        <w:rPr>
          <w:rFonts w:ascii="Arial" w:hAnsi="Arial" w:cs="Arial"/>
          <w:b w:val="0"/>
        </w:rPr>
        <w:t>The evolution of the spray tip was studied for an intermittent fuel spray at two surrounding air temperatures. The spray was produced by a single hole diesel injector discharging into a low speed air cross flow at atmospheric pressure. Radial distributions of drop size, axial and radial velocity co</w:t>
      </w:r>
      <w:r w:rsidRPr="00107FBF">
        <w:rPr>
          <w:rFonts w:ascii="Arial" w:hAnsi="Arial" w:cs="Arial"/>
          <w:b w:val="0"/>
        </w:rPr>
        <w:t>m</w:t>
      </w:r>
      <w:r w:rsidRPr="00107FBF">
        <w:rPr>
          <w:rFonts w:ascii="Arial" w:hAnsi="Arial" w:cs="Arial"/>
          <w:b w:val="0"/>
        </w:rPr>
        <w:t xml:space="preserve">ponents have been measured at </w:t>
      </w:r>
      <w:r w:rsidRPr="00107FBF">
        <w:rPr>
          <w:rFonts w:ascii="Arial" w:hAnsi="Arial" w:cs="Arial"/>
          <w:b w:val="0"/>
          <w:i/>
        </w:rPr>
        <w:t>10</w:t>
      </w:r>
      <w:r w:rsidRPr="00107FBF">
        <w:rPr>
          <w:rFonts w:ascii="Arial" w:hAnsi="Arial" w:cs="Arial"/>
          <w:b w:val="0"/>
        </w:rPr>
        <w:t xml:space="preserve"> axial locations by </w:t>
      </w:r>
      <w:r w:rsidRPr="00107FBF">
        <w:rPr>
          <w:rFonts w:ascii="Arial" w:hAnsi="Arial" w:cs="Arial"/>
          <w:b w:val="0"/>
          <w:i/>
        </w:rPr>
        <w:t>Phase-Doppler Anemometry</w:t>
      </w:r>
      <w:r w:rsidRPr="00107FBF">
        <w:rPr>
          <w:rFonts w:ascii="Arial" w:hAnsi="Arial" w:cs="Arial"/>
          <w:b w:val="0"/>
        </w:rPr>
        <w:t>. Data were o</w:t>
      </w:r>
      <w:r w:rsidRPr="00107FBF">
        <w:rPr>
          <w:rFonts w:ascii="Arial" w:hAnsi="Arial" w:cs="Arial"/>
          <w:b w:val="0"/>
        </w:rPr>
        <w:t>b</w:t>
      </w:r>
      <w:r w:rsidRPr="00107FBF">
        <w:rPr>
          <w:rFonts w:ascii="Arial" w:hAnsi="Arial" w:cs="Arial"/>
          <w:b w:val="0"/>
        </w:rPr>
        <w:t xml:space="preserve">tained during a temporal window of </w:t>
      </w:r>
      <w:r w:rsidRPr="00107FBF">
        <w:rPr>
          <w:rFonts w:ascii="Arial" w:hAnsi="Arial" w:cs="Arial"/>
          <w:b w:val="0"/>
          <w:i/>
        </w:rPr>
        <w:t>50</w:t>
      </w:r>
      <w:r w:rsidR="00136646">
        <w:rPr>
          <w:rFonts w:ascii="Arial" w:hAnsi="Arial" w:cs="Arial"/>
          <w:b w:val="0"/>
          <w:i/>
        </w:rPr>
        <w:t xml:space="preserve"> μ</w:t>
      </w:r>
      <w:r w:rsidRPr="00107FBF">
        <w:rPr>
          <w:rFonts w:ascii="Arial" w:hAnsi="Arial" w:cs="Arial"/>
          <w:b w:val="0"/>
          <w:i/>
        </w:rPr>
        <w:t>s</w:t>
      </w:r>
      <w:r w:rsidRPr="00107FBF">
        <w:rPr>
          <w:rFonts w:ascii="Arial" w:hAnsi="Arial" w:cs="Arial"/>
          <w:b w:val="0"/>
        </w:rPr>
        <w:t xml:space="preserve"> for data acquiring times corresponding to the spray tip arrival time at each measured location. A digital visualization system with a </w:t>
      </w:r>
      <w:r w:rsidRPr="00107FBF">
        <w:rPr>
          <w:rFonts w:ascii="Arial" w:hAnsi="Arial" w:cs="Arial"/>
          <w:b w:val="0"/>
          <w:i/>
        </w:rPr>
        <w:t>CCD</w:t>
      </w:r>
      <w:r w:rsidRPr="00107FBF">
        <w:rPr>
          <w:rFonts w:ascii="Arial" w:hAnsi="Arial" w:cs="Arial"/>
          <w:b w:val="0"/>
        </w:rPr>
        <w:t xml:space="preserve"> camera was used to est</w:t>
      </w:r>
      <w:r w:rsidRPr="00107FBF">
        <w:rPr>
          <w:rFonts w:ascii="Arial" w:hAnsi="Arial" w:cs="Arial"/>
          <w:b w:val="0"/>
        </w:rPr>
        <w:t>i</w:t>
      </w:r>
      <w:r w:rsidRPr="00107FBF">
        <w:rPr>
          <w:rFonts w:ascii="Arial" w:hAnsi="Arial" w:cs="Arial"/>
          <w:b w:val="0"/>
        </w:rPr>
        <w:t>mate the spray tip penetration. Two stages were observed in the spray tip temporal evolution. An e</w:t>
      </w:r>
      <w:r w:rsidRPr="00107FBF">
        <w:rPr>
          <w:rFonts w:ascii="Arial" w:hAnsi="Arial" w:cs="Arial"/>
          <w:b w:val="0"/>
        </w:rPr>
        <w:t>x</w:t>
      </w:r>
      <w:r w:rsidRPr="00107FBF">
        <w:rPr>
          <w:rFonts w:ascii="Arial" w:hAnsi="Arial" w:cs="Arial"/>
          <w:b w:val="0"/>
        </w:rPr>
        <w:t>pression was found to estimate the spray tip penetr</w:t>
      </w:r>
      <w:r w:rsidRPr="00107FBF">
        <w:rPr>
          <w:rFonts w:ascii="Arial" w:hAnsi="Arial" w:cs="Arial"/>
          <w:b w:val="0"/>
        </w:rPr>
        <w:t>a</w:t>
      </w:r>
      <w:r w:rsidRPr="00107FBF">
        <w:rPr>
          <w:rFonts w:ascii="Arial" w:hAnsi="Arial" w:cs="Arial"/>
          <w:b w:val="0"/>
        </w:rPr>
        <w:t>tion.</w:t>
      </w:r>
    </w:p>
    <w:p w:rsidR="00107FBF" w:rsidRDefault="00107FBF" w:rsidP="00C71306">
      <w:pPr>
        <w:ind w:firstLine="0"/>
        <w:rPr>
          <w:rFonts w:ascii="Arial" w:hAnsi="Arial" w:cs="Arial"/>
        </w:rPr>
      </w:pPr>
    </w:p>
    <w:p w:rsidR="00107FBF" w:rsidRDefault="00107FBF" w:rsidP="00C71306">
      <w:pPr>
        <w:ind w:firstLine="0"/>
        <w:rPr>
          <w:rFonts w:ascii="Arial" w:hAnsi="Arial" w:cs="Arial"/>
        </w:rPr>
      </w:pPr>
    </w:p>
    <w:p w:rsidR="00AA6515" w:rsidRPr="00107FBF" w:rsidRDefault="00AA6515" w:rsidP="00C71306">
      <w:pPr>
        <w:ind w:firstLine="0"/>
        <w:rPr>
          <w:rFonts w:ascii="Arial" w:hAnsi="Arial" w:cs="Arial"/>
          <w:b/>
        </w:rPr>
      </w:pPr>
      <w:r w:rsidRPr="00107FBF">
        <w:rPr>
          <w:rFonts w:ascii="Arial" w:hAnsi="Arial" w:cs="Arial"/>
          <w:b/>
        </w:rPr>
        <w:t>Notation (optional)</w:t>
      </w:r>
    </w:p>
    <w:p w:rsidR="00AA6515" w:rsidRDefault="00AA6515" w:rsidP="00C71306">
      <w:pPr>
        <w:pStyle w:val="quotation"/>
        <w:spacing w:before="0" w:after="0"/>
        <w:rPr>
          <w:lang w:val="en-GB"/>
        </w:rPr>
      </w:pPr>
      <w:proofErr w:type="gramStart"/>
      <w:r>
        <w:rPr>
          <w:lang w:val="en-GB"/>
        </w:rPr>
        <w:t>d</w:t>
      </w:r>
      <w:proofErr w:type="gramEnd"/>
      <w:r>
        <w:rPr>
          <w:lang w:val="en-GB"/>
        </w:rPr>
        <w:tab/>
        <w:t>Nozzle exit diameter.</w:t>
      </w:r>
    </w:p>
    <w:p w:rsidR="00AA6515" w:rsidRDefault="00AA6515" w:rsidP="00C71306">
      <w:pPr>
        <w:pStyle w:val="quotation"/>
        <w:spacing w:before="0" w:after="0"/>
        <w:rPr>
          <w:lang w:val="en-GB"/>
        </w:rPr>
      </w:pPr>
      <w:proofErr w:type="gramStart"/>
      <w:r>
        <w:rPr>
          <w:lang w:val="en-GB"/>
        </w:rPr>
        <w:t>D</w:t>
      </w:r>
      <w:r>
        <w:rPr>
          <w:sz w:val="20"/>
          <w:vertAlign w:val="subscript"/>
          <w:lang w:val="en-GB"/>
        </w:rPr>
        <w:t>10</w:t>
      </w:r>
      <w:r>
        <w:rPr>
          <w:lang w:val="en-GB"/>
        </w:rPr>
        <w:tab/>
        <w:t>Arithmetic mean diameter of droplets.</w:t>
      </w:r>
      <w:proofErr w:type="gramEnd"/>
    </w:p>
    <w:p w:rsidR="00AA6515" w:rsidRDefault="00AA6515" w:rsidP="00C71306">
      <w:pPr>
        <w:pStyle w:val="quotation"/>
        <w:spacing w:before="0" w:after="0"/>
        <w:rPr>
          <w:lang w:val="en-GB"/>
        </w:rPr>
      </w:pPr>
      <w:proofErr w:type="gramStart"/>
      <w:r>
        <w:rPr>
          <w:lang w:val="en-GB"/>
        </w:rPr>
        <w:t>r</w:t>
      </w:r>
      <w:proofErr w:type="gramEnd"/>
      <w:r>
        <w:rPr>
          <w:lang w:val="en-GB"/>
        </w:rPr>
        <w:tab/>
        <w:t>Spray radius.</w:t>
      </w:r>
    </w:p>
    <w:p w:rsidR="00416430" w:rsidRPr="00C71306" w:rsidRDefault="00416430" w:rsidP="00416430">
      <w:pPr>
        <w:spacing w:before="480" w:after="160" w:line="240" w:lineRule="exact"/>
        <w:ind w:firstLine="0"/>
        <w:rPr>
          <w:rFonts w:ascii="Arial" w:hAnsi="Arial" w:cs="Arial"/>
          <w:b/>
          <w:sz w:val="24"/>
          <w:szCs w:val="24"/>
        </w:rPr>
      </w:pPr>
      <w:r w:rsidRPr="00C71306">
        <w:rPr>
          <w:rFonts w:ascii="Arial" w:hAnsi="Arial" w:cs="Arial"/>
          <w:b/>
          <w:sz w:val="24"/>
          <w:szCs w:val="24"/>
        </w:rPr>
        <w:t>1. Introduction</w:t>
      </w:r>
    </w:p>
    <w:p w:rsidR="00AA6515" w:rsidRPr="00C71306" w:rsidRDefault="00C71306" w:rsidP="00C71306">
      <w:pPr>
        <w:pStyle w:val="p1a"/>
        <w:rPr>
          <w:rFonts w:ascii="Arial" w:hAnsi="Arial" w:cs="Arial"/>
          <w:lang w:val="en-GB"/>
        </w:rPr>
      </w:pPr>
      <w:r>
        <w:rPr>
          <w:lang w:val="en-GB"/>
        </w:rPr>
        <w:tab/>
      </w:r>
      <w:r w:rsidR="00AA6515" w:rsidRPr="00C71306">
        <w:rPr>
          <w:rFonts w:ascii="Arial" w:hAnsi="Arial" w:cs="Arial"/>
          <w:lang w:val="en-GB"/>
        </w:rPr>
        <w:t xml:space="preserve">We have prepared this template to facilitate your work when writing your paper to be published in the THIESEL </w:t>
      </w:r>
      <w:r w:rsidR="00BE65ED">
        <w:rPr>
          <w:rFonts w:ascii="Arial" w:hAnsi="Arial" w:cs="Arial"/>
          <w:lang w:val="en-GB"/>
        </w:rPr>
        <w:t>2018</w:t>
      </w:r>
      <w:r w:rsidR="00AA6515" w:rsidRPr="00C71306">
        <w:rPr>
          <w:rFonts w:ascii="Arial" w:hAnsi="Arial" w:cs="Arial"/>
          <w:lang w:val="en-GB"/>
        </w:rPr>
        <w:t xml:space="preserve"> Co</w:t>
      </w:r>
      <w:r w:rsidR="00AA6515" w:rsidRPr="00C71306">
        <w:rPr>
          <w:rFonts w:ascii="Arial" w:hAnsi="Arial" w:cs="Arial"/>
          <w:lang w:val="en-GB"/>
        </w:rPr>
        <w:t>n</w:t>
      </w:r>
      <w:r w:rsidR="00AA6515" w:rsidRPr="00C71306">
        <w:rPr>
          <w:rFonts w:ascii="Arial" w:hAnsi="Arial" w:cs="Arial"/>
          <w:lang w:val="en-GB"/>
        </w:rPr>
        <w:t>ference Proceedings. Please use it as a base, as it will help us obtain a nice uniform format for the Procee</w:t>
      </w:r>
      <w:r w:rsidR="00AA6515" w:rsidRPr="00C71306">
        <w:rPr>
          <w:rFonts w:ascii="Arial" w:hAnsi="Arial" w:cs="Arial"/>
          <w:lang w:val="en-GB"/>
        </w:rPr>
        <w:t>d</w:t>
      </w:r>
      <w:r w:rsidR="00AA6515" w:rsidRPr="00C71306">
        <w:rPr>
          <w:rFonts w:ascii="Arial" w:hAnsi="Arial" w:cs="Arial"/>
          <w:lang w:val="en-GB"/>
        </w:rPr>
        <w:t>ings.</w:t>
      </w:r>
    </w:p>
    <w:p w:rsidR="0044723C" w:rsidRDefault="00C71306" w:rsidP="00C71306">
      <w:pPr>
        <w:pStyle w:val="Sangradetextonormal"/>
        <w:ind w:firstLine="0"/>
        <w:rPr>
          <w:rFonts w:ascii="Arial" w:hAnsi="Arial" w:cs="Arial"/>
          <w:lang w:val="en-GB"/>
        </w:rPr>
      </w:pPr>
      <w:r w:rsidRPr="00C71306">
        <w:rPr>
          <w:rFonts w:ascii="Arial" w:hAnsi="Arial" w:cs="Arial"/>
          <w:lang w:val="en-GB"/>
        </w:rPr>
        <w:tab/>
      </w:r>
      <w:r w:rsidR="00AA6515" w:rsidRPr="00C71306">
        <w:rPr>
          <w:rFonts w:ascii="Arial" w:hAnsi="Arial" w:cs="Arial"/>
          <w:lang w:val="en-GB"/>
        </w:rPr>
        <w:t>By using this template based on the Springer editors ‘camera ready manuscript’ template, you will also help us simplify the publication process and reduce the publishing time</w:t>
      </w:r>
    </w:p>
    <w:p w:rsidR="00AA6515" w:rsidRPr="00C71306" w:rsidRDefault="00C71306" w:rsidP="00C71306">
      <w:pPr>
        <w:pStyle w:val="Sangradetextonormal"/>
        <w:ind w:firstLine="0"/>
        <w:rPr>
          <w:rFonts w:ascii="Arial" w:hAnsi="Arial" w:cs="Arial"/>
          <w:lang w:val="en-GB"/>
        </w:rPr>
      </w:pPr>
      <w:r w:rsidRPr="00C71306">
        <w:rPr>
          <w:rFonts w:ascii="Arial" w:hAnsi="Arial" w:cs="Arial"/>
          <w:lang w:val="en-GB"/>
        </w:rPr>
        <w:tab/>
      </w:r>
      <w:r w:rsidR="00AA6515" w:rsidRPr="00C71306">
        <w:rPr>
          <w:rFonts w:ascii="Arial" w:hAnsi="Arial" w:cs="Arial"/>
          <w:lang w:val="en-GB"/>
        </w:rPr>
        <w:t>In the paragraphs that follow, we give examples of paragraph headings, figure legends, table title, citations of references, equ</w:t>
      </w:r>
      <w:r w:rsidR="00AA6515" w:rsidRPr="00C71306">
        <w:rPr>
          <w:rFonts w:ascii="Arial" w:hAnsi="Arial" w:cs="Arial"/>
          <w:lang w:val="en-GB"/>
        </w:rPr>
        <w:t>a</w:t>
      </w:r>
      <w:r w:rsidR="00AA6515" w:rsidRPr="00C71306">
        <w:rPr>
          <w:rFonts w:ascii="Arial" w:hAnsi="Arial" w:cs="Arial"/>
          <w:lang w:val="en-GB"/>
        </w:rPr>
        <w:t xml:space="preserve">tions, etc…. </w:t>
      </w:r>
    </w:p>
    <w:p w:rsidR="00AA6515" w:rsidRPr="00C71306" w:rsidRDefault="00AA6515" w:rsidP="00416430">
      <w:pPr>
        <w:spacing w:before="480" w:after="160" w:line="240" w:lineRule="exact"/>
        <w:ind w:firstLine="0"/>
        <w:rPr>
          <w:rFonts w:ascii="Arial" w:hAnsi="Arial" w:cs="Arial"/>
          <w:b/>
          <w:sz w:val="24"/>
          <w:szCs w:val="24"/>
        </w:rPr>
      </w:pPr>
      <w:r w:rsidRPr="00C71306">
        <w:rPr>
          <w:rFonts w:ascii="Arial" w:hAnsi="Arial" w:cs="Arial"/>
          <w:b/>
          <w:sz w:val="24"/>
          <w:szCs w:val="24"/>
        </w:rPr>
        <w:t>2</w:t>
      </w:r>
      <w:r w:rsidR="00416430">
        <w:rPr>
          <w:rFonts w:ascii="Arial" w:hAnsi="Arial" w:cs="Arial"/>
          <w:b/>
          <w:sz w:val="24"/>
          <w:szCs w:val="24"/>
        </w:rPr>
        <w:t>.</w:t>
      </w:r>
      <w:r w:rsidRPr="00C71306">
        <w:rPr>
          <w:rFonts w:ascii="Arial" w:hAnsi="Arial" w:cs="Arial"/>
          <w:b/>
          <w:sz w:val="24"/>
          <w:szCs w:val="24"/>
        </w:rPr>
        <w:t xml:space="preserve"> Important notes (example of heading 1)</w:t>
      </w:r>
    </w:p>
    <w:p w:rsidR="00AA6515" w:rsidRPr="00C71306" w:rsidRDefault="00AA6515" w:rsidP="00416430">
      <w:pPr>
        <w:spacing w:before="440" w:after="160" w:line="240" w:lineRule="exact"/>
        <w:ind w:firstLine="0"/>
        <w:rPr>
          <w:rFonts w:ascii="Arial" w:hAnsi="Arial" w:cs="Arial"/>
          <w:b/>
        </w:rPr>
      </w:pPr>
      <w:r w:rsidRPr="00C71306">
        <w:rPr>
          <w:rFonts w:ascii="Arial" w:hAnsi="Arial" w:cs="Arial"/>
          <w:b/>
        </w:rPr>
        <w:t>2.1 About the page header</w:t>
      </w:r>
    </w:p>
    <w:p w:rsidR="00AA6515" w:rsidRPr="00C71306" w:rsidRDefault="00AA6515">
      <w:pPr>
        <w:pStyle w:val="p1a"/>
        <w:rPr>
          <w:rFonts w:ascii="Arial" w:hAnsi="Arial" w:cs="Arial"/>
          <w:lang w:val="en-GB"/>
        </w:rPr>
      </w:pPr>
      <w:r w:rsidRPr="00C71306">
        <w:rPr>
          <w:rFonts w:ascii="Arial" w:hAnsi="Arial" w:cs="Arial"/>
          <w:lang w:val="en-GB"/>
        </w:rPr>
        <w:t>Please note the following points:</w:t>
      </w:r>
    </w:p>
    <w:p w:rsidR="00AA6515" w:rsidRPr="00FB037C" w:rsidRDefault="00AA6515" w:rsidP="00FB037C">
      <w:pPr>
        <w:numPr>
          <w:ilvl w:val="0"/>
          <w:numId w:val="11"/>
        </w:numPr>
        <w:tabs>
          <w:tab w:val="clear" w:pos="1080"/>
          <w:tab w:val="num" w:pos="1134"/>
          <w:tab w:val="left" w:pos="1701"/>
        </w:tabs>
        <w:spacing w:after="120"/>
        <w:ind w:left="1134" w:hanging="425"/>
        <w:rPr>
          <w:rFonts w:ascii="Arial" w:hAnsi="Arial" w:cs="Arial"/>
          <w:lang w:val="en-GB"/>
        </w:rPr>
      </w:pPr>
      <w:r w:rsidRPr="00FB037C">
        <w:rPr>
          <w:rFonts w:ascii="Arial" w:hAnsi="Arial" w:cs="Arial"/>
          <w:lang w:val="en-GB"/>
        </w:rPr>
        <w:t>The title page of your paper should not bear any page number. Do not change the header that contains the Co</w:t>
      </w:r>
      <w:r w:rsidRPr="00FB037C">
        <w:rPr>
          <w:rFonts w:ascii="Arial" w:hAnsi="Arial" w:cs="Arial"/>
          <w:lang w:val="en-GB"/>
        </w:rPr>
        <w:t>n</w:t>
      </w:r>
      <w:r w:rsidRPr="00FB037C">
        <w:rPr>
          <w:rFonts w:ascii="Arial" w:hAnsi="Arial" w:cs="Arial"/>
          <w:lang w:val="en-GB"/>
        </w:rPr>
        <w:t>ference title.</w:t>
      </w:r>
    </w:p>
    <w:p w:rsidR="00AA6515" w:rsidRPr="00C71306" w:rsidRDefault="00AA6515" w:rsidP="00FB037C">
      <w:pPr>
        <w:numPr>
          <w:ilvl w:val="0"/>
          <w:numId w:val="11"/>
        </w:numPr>
        <w:tabs>
          <w:tab w:val="clear" w:pos="1080"/>
          <w:tab w:val="num" w:pos="1134"/>
          <w:tab w:val="left" w:pos="1701"/>
        </w:tabs>
        <w:spacing w:after="120"/>
        <w:ind w:left="1134" w:hanging="425"/>
        <w:rPr>
          <w:rFonts w:ascii="Arial" w:hAnsi="Arial" w:cs="Arial"/>
          <w:lang w:val="en-GB"/>
        </w:rPr>
      </w:pPr>
      <w:r w:rsidRPr="00C71306">
        <w:rPr>
          <w:rFonts w:ascii="Arial" w:hAnsi="Arial" w:cs="Arial"/>
          <w:lang w:val="en-GB"/>
        </w:rPr>
        <w:t>In the header of the even numbered pages (2, 4, etc…), you should insert the names of all authors. Use ‘Run Head Right’ button to create you header. This automatically nu</w:t>
      </w:r>
      <w:r w:rsidRPr="00C71306">
        <w:rPr>
          <w:rFonts w:ascii="Arial" w:hAnsi="Arial" w:cs="Arial"/>
          <w:lang w:val="en-GB"/>
        </w:rPr>
        <w:t>m</w:t>
      </w:r>
      <w:r w:rsidRPr="00C71306">
        <w:rPr>
          <w:rFonts w:ascii="Arial" w:hAnsi="Arial" w:cs="Arial"/>
          <w:lang w:val="en-GB"/>
        </w:rPr>
        <w:lastRenderedPageBreak/>
        <w:t xml:space="preserve">bers the page on the right hand side and as you insert the </w:t>
      </w:r>
      <w:proofErr w:type="gramStart"/>
      <w:r w:rsidRPr="00C71306">
        <w:rPr>
          <w:rFonts w:ascii="Arial" w:hAnsi="Arial" w:cs="Arial"/>
          <w:lang w:val="en-GB"/>
        </w:rPr>
        <w:t>authors</w:t>
      </w:r>
      <w:proofErr w:type="gramEnd"/>
      <w:r w:rsidRPr="00C71306">
        <w:rPr>
          <w:rFonts w:ascii="Arial" w:hAnsi="Arial" w:cs="Arial"/>
          <w:lang w:val="en-GB"/>
        </w:rPr>
        <w:t xml:space="preserve"> names, they appear on the right hand side too.</w:t>
      </w:r>
    </w:p>
    <w:p w:rsidR="00AA6515" w:rsidRDefault="00AA6515" w:rsidP="002649DC">
      <w:pPr>
        <w:numPr>
          <w:ilvl w:val="0"/>
          <w:numId w:val="11"/>
        </w:numPr>
        <w:spacing w:after="120"/>
        <w:rPr>
          <w:rFonts w:ascii="Arial" w:hAnsi="Arial" w:cs="Arial"/>
          <w:lang w:val="en-GB"/>
        </w:rPr>
      </w:pPr>
      <w:r w:rsidRPr="00C71306">
        <w:rPr>
          <w:rFonts w:ascii="Arial" w:hAnsi="Arial" w:cs="Arial"/>
          <w:lang w:val="en-GB"/>
        </w:rPr>
        <w:t>In the header of the odd numbered pages (except page 1), you should insert the paper t</w:t>
      </w:r>
      <w:r w:rsidRPr="00C71306">
        <w:rPr>
          <w:rFonts w:ascii="Arial" w:hAnsi="Arial" w:cs="Arial"/>
          <w:lang w:val="en-GB"/>
        </w:rPr>
        <w:t>i</w:t>
      </w:r>
      <w:r w:rsidRPr="00C71306">
        <w:rPr>
          <w:rFonts w:ascii="Arial" w:hAnsi="Arial" w:cs="Arial"/>
          <w:lang w:val="en-GB"/>
        </w:rPr>
        <w:t>tle. It should not occupy more than 1 line in the header, so please shorten it if nece</w:t>
      </w:r>
      <w:r w:rsidRPr="00C71306">
        <w:rPr>
          <w:rFonts w:ascii="Arial" w:hAnsi="Arial" w:cs="Arial"/>
          <w:lang w:val="en-GB"/>
        </w:rPr>
        <w:t>s</w:t>
      </w:r>
      <w:r w:rsidRPr="00C71306">
        <w:rPr>
          <w:rFonts w:ascii="Arial" w:hAnsi="Arial" w:cs="Arial"/>
          <w:lang w:val="en-GB"/>
        </w:rPr>
        <w:t>sary. Use the ‘Run Head Left’ button to create the header also. It will automatically i</w:t>
      </w:r>
      <w:r w:rsidRPr="00C71306">
        <w:rPr>
          <w:rFonts w:ascii="Arial" w:hAnsi="Arial" w:cs="Arial"/>
          <w:lang w:val="en-GB"/>
        </w:rPr>
        <w:t>n</w:t>
      </w:r>
      <w:r w:rsidRPr="00C71306">
        <w:rPr>
          <w:rFonts w:ascii="Arial" w:hAnsi="Arial" w:cs="Arial"/>
          <w:lang w:val="en-GB"/>
        </w:rPr>
        <w:t>sert page nu</w:t>
      </w:r>
      <w:r w:rsidRPr="00C71306">
        <w:rPr>
          <w:rFonts w:ascii="Arial" w:hAnsi="Arial" w:cs="Arial"/>
          <w:lang w:val="en-GB"/>
        </w:rPr>
        <w:t>m</w:t>
      </w:r>
      <w:r w:rsidRPr="00C71306">
        <w:rPr>
          <w:rFonts w:ascii="Arial" w:hAnsi="Arial" w:cs="Arial"/>
          <w:lang w:val="en-GB"/>
        </w:rPr>
        <w:t>bering and paper title on the left hand side.</w:t>
      </w:r>
    </w:p>
    <w:p w:rsidR="00AA6515" w:rsidRPr="00C71306" w:rsidRDefault="00AA6515" w:rsidP="00416430">
      <w:pPr>
        <w:spacing w:before="440" w:after="160" w:line="240" w:lineRule="exact"/>
        <w:ind w:firstLine="0"/>
        <w:rPr>
          <w:rFonts w:ascii="Arial" w:hAnsi="Arial" w:cs="Arial"/>
          <w:b/>
        </w:rPr>
      </w:pPr>
      <w:r w:rsidRPr="00C71306">
        <w:rPr>
          <w:rFonts w:ascii="Arial" w:hAnsi="Arial" w:cs="Arial"/>
          <w:b/>
        </w:rPr>
        <w:t>2.2 About the text (example of heading 2)</w:t>
      </w:r>
    </w:p>
    <w:p w:rsidR="00AA6515" w:rsidRPr="00C73A56" w:rsidRDefault="00AA6515" w:rsidP="002649DC">
      <w:pPr>
        <w:numPr>
          <w:ilvl w:val="1"/>
          <w:numId w:val="11"/>
        </w:numPr>
        <w:tabs>
          <w:tab w:val="num" w:pos="993"/>
        </w:tabs>
        <w:spacing w:after="120"/>
        <w:ind w:left="993" w:hanging="426"/>
        <w:rPr>
          <w:rFonts w:ascii="Arial" w:hAnsi="Arial" w:cs="Arial"/>
        </w:rPr>
      </w:pPr>
      <w:r w:rsidRPr="00C73A56">
        <w:rPr>
          <w:rFonts w:ascii="Arial" w:hAnsi="Arial" w:cs="Arial"/>
        </w:rPr>
        <w:t>The 1st paragraph in each chapter or sub-chapter is NOT indented, the rest are. The i</w:t>
      </w:r>
      <w:r w:rsidRPr="00C73A56">
        <w:rPr>
          <w:rFonts w:ascii="Arial" w:hAnsi="Arial" w:cs="Arial"/>
        </w:rPr>
        <w:t>n</w:t>
      </w:r>
      <w:r w:rsidRPr="00C73A56">
        <w:rPr>
          <w:rFonts w:ascii="Arial" w:hAnsi="Arial" w:cs="Arial"/>
        </w:rPr>
        <w:t>dentation means that there is a space at the beginning of the par</w:t>
      </w:r>
      <w:r w:rsidRPr="00C73A56">
        <w:rPr>
          <w:rFonts w:ascii="Arial" w:hAnsi="Arial" w:cs="Arial"/>
        </w:rPr>
        <w:t>a</w:t>
      </w:r>
      <w:r w:rsidRPr="00C73A56">
        <w:rPr>
          <w:rFonts w:ascii="Arial" w:hAnsi="Arial" w:cs="Arial"/>
        </w:rPr>
        <w:t xml:space="preserve">graph. </w:t>
      </w:r>
    </w:p>
    <w:p w:rsidR="00AA6515" w:rsidRPr="00C73A56" w:rsidRDefault="00AA6515" w:rsidP="002649DC">
      <w:pPr>
        <w:numPr>
          <w:ilvl w:val="1"/>
          <w:numId w:val="11"/>
        </w:numPr>
        <w:tabs>
          <w:tab w:val="num" w:pos="993"/>
        </w:tabs>
        <w:spacing w:after="120"/>
        <w:ind w:left="993" w:hanging="426"/>
        <w:rPr>
          <w:rFonts w:ascii="Arial" w:hAnsi="Arial" w:cs="Arial"/>
        </w:rPr>
      </w:pPr>
      <w:r w:rsidRPr="00C73A56">
        <w:rPr>
          <w:rFonts w:ascii="Arial" w:hAnsi="Arial" w:cs="Arial"/>
        </w:rPr>
        <w:t xml:space="preserve">The buttons H1, H2, H3 give you automatically the adequate font </w:t>
      </w:r>
      <w:proofErr w:type="gramStart"/>
      <w:r w:rsidRPr="00C73A56">
        <w:rPr>
          <w:rFonts w:ascii="Arial" w:hAnsi="Arial" w:cs="Arial"/>
        </w:rPr>
        <w:t>an</w:t>
      </w:r>
      <w:proofErr w:type="gramEnd"/>
      <w:r w:rsidRPr="00C73A56">
        <w:rPr>
          <w:rFonts w:ascii="Arial" w:hAnsi="Arial" w:cs="Arial"/>
        </w:rPr>
        <w:t xml:space="preserve"> format for your 1st, 2nd and 3rd level headings respectively. Examples of how they look are given all along this document.</w:t>
      </w:r>
    </w:p>
    <w:p w:rsidR="00AA6515" w:rsidRPr="00C73A56" w:rsidRDefault="00AA6515" w:rsidP="002649DC">
      <w:pPr>
        <w:numPr>
          <w:ilvl w:val="1"/>
          <w:numId w:val="11"/>
        </w:numPr>
        <w:tabs>
          <w:tab w:val="num" w:pos="993"/>
        </w:tabs>
        <w:spacing w:after="120"/>
        <w:ind w:left="993" w:hanging="426"/>
        <w:rPr>
          <w:rFonts w:ascii="Arial" w:hAnsi="Arial" w:cs="Arial"/>
        </w:rPr>
      </w:pPr>
      <w:r w:rsidRPr="00C73A56">
        <w:rPr>
          <w:rFonts w:ascii="Arial" w:hAnsi="Arial" w:cs="Arial"/>
        </w:rPr>
        <w:t>When referring to a figure in a sentence, please use the abbreviation’ Fig. number of fi</w:t>
      </w:r>
      <w:r w:rsidRPr="00C73A56">
        <w:rPr>
          <w:rFonts w:ascii="Arial" w:hAnsi="Arial" w:cs="Arial"/>
        </w:rPr>
        <w:t>g</w:t>
      </w:r>
      <w:r w:rsidRPr="00C73A56">
        <w:rPr>
          <w:rFonts w:ascii="Arial" w:hAnsi="Arial" w:cs="Arial"/>
        </w:rPr>
        <w:t>ure’. However, if the sentence starts with the word ‘figure’, then you should write ‘Figure’ in full. E</w:t>
      </w:r>
      <w:r w:rsidRPr="00C73A56">
        <w:rPr>
          <w:rFonts w:ascii="Arial" w:hAnsi="Arial" w:cs="Arial"/>
        </w:rPr>
        <w:t>x</w:t>
      </w:r>
      <w:r w:rsidRPr="00C73A56">
        <w:rPr>
          <w:rFonts w:ascii="Arial" w:hAnsi="Arial" w:cs="Arial"/>
        </w:rPr>
        <w:t>amples:</w:t>
      </w:r>
    </w:p>
    <w:p w:rsidR="00AA6515" w:rsidRPr="00C73A56" w:rsidRDefault="00AA6515" w:rsidP="002649DC">
      <w:pPr>
        <w:spacing w:after="120"/>
        <w:ind w:left="1418" w:firstLine="0"/>
        <w:rPr>
          <w:rFonts w:ascii="Arial" w:hAnsi="Arial" w:cs="Arial"/>
        </w:rPr>
      </w:pPr>
      <w:r w:rsidRPr="00C73A56">
        <w:rPr>
          <w:rFonts w:ascii="Arial" w:hAnsi="Arial" w:cs="Arial"/>
        </w:rPr>
        <w:t>In Fig. 1 the velocity profiles for … are represented.</w:t>
      </w:r>
    </w:p>
    <w:p w:rsidR="00AA6515" w:rsidRPr="00C73A56" w:rsidRDefault="00AA6515" w:rsidP="002649DC">
      <w:pPr>
        <w:spacing w:after="120"/>
        <w:ind w:left="1418" w:firstLine="0"/>
        <w:rPr>
          <w:rFonts w:ascii="Arial" w:hAnsi="Arial" w:cs="Arial"/>
        </w:rPr>
      </w:pPr>
      <w:r w:rsidRPr="00C73A56">
        <w:rPr>
          <w:rFonts w:ascii="Arial" w:hAnsi="Arial" w:cs="Arial"/>
        </w:rPr>
        <w:t>Figure 2 shows the geometry of the combustion chamber.</w:t>
      </w:r>
    </w:p>
    <w:p w:rsidR="00AA6515" w:rsidRPr="00C73A56" w:rsidRDefault="00AA6515" w:rsidP="002649DC">
      <w:pPr>
        <w:numPr>
          <w:ilvl w:val="1"/>
          <w:numId w:val="11"/>
        </w:numPr>
        <w:tabs>
          <w:tab w:val="num" w:pos="993"/>
        </w:tabs>
        <w:spacing w:after="120"/>
        <w:ind w:left="993" w:hanging="426"/>
        <w:rPr>
          <w:rFonts w:ascii="Arial" w:hAnsi="Arial" w:cs="Arial"/>
        </w:rPr>
      </w:pPr>
      <w:r w:rsidRPr="00C73A56">
        <w:rPr>
          <w:rFonts w:ascii="Arial" w:hAnsi="Arial" w:cs="Arial"/>
        </w:rPr>
        <w:t>When referring to an equation, please use the abbreviation Eq. or Eqs. (</w:t>
      </w:r>
      <w:proofErr w:type="gramStart"/>
      <w:r w:rsidRPr="00C73A56">
        <w:rPr>
          <w:rFonts w:ascii="Arial" w:hAnsi="Arial" w:cs="Arial"/>
        </w:rPr>
        <w:t>for</w:t>
      </w:r>
      <w:proofErr w:type="gramEnd"/>
      <w:r w:rsidRPr="00C73A56">
        <w:rPr>
          <w:rFonts w:ascii="Arial" w:hAnsi="Arial" w:cs="Arial"/>
        </w:rPr>
        <w:t xml:space="preserve"> several). Ho</w:t>
      </w:r>
      <w:r w:rsidRPr="00C73A56">
        <w:rPr>
          <w:rFonts w:ascii="Arial" w:hAnsi="Arial" w:cs="Arial"/>
        </w:rPr>
        <w:t>w</w:t>
      </w:r>
      <w:r w:rsidRPr="00C73A56">
        <w:rPr>
          <w:rFonts w:ascii="Arial" w:hAnsi="Arial" w:cs="Arial"/>
        </w:rPr>
        <w:t xml:space="preserve">ever, if the sentence starts with the word ‘equation’, please write ‘Equation’ in full. </w:t>
      </w:r>
    </w:p>
    <w:p w:rsidR="00AA6515" w:rsidRPr="000A3B7C" w:rsidRDefault="00AA6515" w:rsidP="00416430">
      <w:pPr>
        <w:spacing w:before="440" w:after="160" w:line="240" w:lineRule="exact"/>
        <w:ind w:firstLine="0"/>
        <w:rPr>
          <w:rFonts w:ascii="Arial" w:hAnsi="Arial" w:cs="Arial"/>
          <w:b/>
        </w:rPr>
      </w:pPr>
      <w:r w:rsidRPr="000A3B7C">
        <w:rPr>
          <w:rFonts w:ascii="Arial" w:hAnsi="Arial" w:cs="Arial"/>
          <w:b/>
        </w:rPr>
        <w:t>2.3 About the figures</w:t>
      </w:r>
    </w:p>
    <w:p w:rsidR="000A3B7C" w:rsidRPr="00416430" w:rsidRDefault="000A3B7C" w:rsidP="00416430">
      <w:pPr>
        <w:ind w:left="227" w:firstLine="0"/>
        <w:rPr>
          <w:rFonts w:ascii="Arial" w:hAnsi="Arial" w:cs="Arial"/>
        </w:rPr>
      </w:pPr>
      <w:r w:rsidRPr="000A3B7C">
        <w:rPr>
          <w:lang w:val="en-GB"/>
        </w:rPr>
        <w:tab/>
      </w:r>
      <w:r w:rsidR="00AA6515" w:rsidRPr="00416430">
        <w:rPr>
          <w:rFonts w:ascii="Arial" w:hAnsi="Arial" w:cs="Arial"/>
        </w:rPr>
        <w:t>Please take into account that the Proceedings will be published in black and white. You should therefore make sure that all of your colour figures do not lose i</w:t>
      </w:r>
      <w:r w:rsidR="00AA6515" w:rsidRPr="00416430">
        <w:rPr>
          <w:rFonts w:ascii="Arial" w:hAnsi="Arial" w:cs="Arial"/>
        </w:rPr>
        <w:t>n</w:t>
      </w:r>
      <w:r w:rsidR="00AA6515" w:rsidRPr="00416430">
        <w:rPr>
          <w:rFonts w:ascii="Arial" w:hAnsi="Arial" w:cs="Arial"/>
        </w:rPr>
        <w:t>formation and are readable in black and white. Typically, coloured curves should additionally be marked with different symbols and co</w:t>
      </w:r>
      <w:r w:rsidR="00AA6515" w:rsidRPr="00416430">
        <w:rPr>
          <w:rFonts w:ascii="Arial" w:hAnsi="Arial" w:cs="Arial"/>
        </w:rPr>
        <w:t>n</w:t>
      </w:r>
      <w:r w:rsidR="00AA6515" w:rsidRPr="00416430">
        <w:rPr>
          <w:rFonts w:ascii="Arial" w:hAnsi="Arial" w:cs="Arial"/>
        </w:rPr>
        <w:t>tour figures should have colour levels that may clearly be distinguished when printed in the ‘gray scale’.</w:t>
      </w:r>
    </w:p>
    <w:p w:rsidR="00AA6515" w:rsidRPr="00416430" w:rsidRDefault="000A3B7C" w:rsidP="00416430">
      <w:pPr>
        <w:ind w:left="227" w:firstLine="0"/>
        <w:rPr>
          <w:rFonts w:ascii="Arial" w:hAnsi="Arial" w:cs="Arial"/>
        </w:rPr>
      </w:pPr>
      <w:r w:rsidRPr="00416430">
        <w:rPr>
          <w:rFonts w:ascii="Arial" w:hAnsi="Arial" w:cs="Arial"/>
        </w:rPr>
        <w:tab/>
      </w:r>
      <w:r w:rsidR="00AA6515" w:rsidRPr="00416430">
        <w:rPr>
          <w:rFonts w:ascii="Arial" w:hAnsi="Arial" w:cs="Arial"/>
        </w:rPr>
        <w:t>Please, in addition to inserting your figures in the text either by a ‘Link to file’ or ‘Save picture in Document’ option, we would be very grateful if you could supply us with the original graphics file. There are often resolution problems which may be solved if we have the original.</w:t>
      </w:r>
    </w:p>
    <w:p w:rsidR="00AA6515" w:rsidRPr="000A3B7C" w:rsidRDefault="00AA6515" w:rsidP="00416430">
      <w:pPr>
        <w:spacing w:before="320" w:after="160" w:line="240" w:lineRule="exact"/>
        <w:ind w:firstLine="0"/>
        <w:rPr>
          <w:rFonts w:ascii="Arial" w:hAnsi="Arial" w:cs="Arial"/>
          <w:b/>
          <w:i/>
        </w:rPr>
      </w:pPr>
      <w:r w:rsidRPr="000A3B7C">
        <w:rPr>
          <w:rFonts w:ascii="Arial" w:hAnsi="Arial" w:cs="Arial"/>
          <w:b/>
          <w:i/>
        </w:rPr>
        <w:t xml:space="preserve">2.3.1 </w:t>
      </w:r>
      <w:proofErr w:type="gramStart"/>
      <w:r w:rsidRPr="000A3B7C">
        <w:rPr>
          <w:rFonts w:ascii="Arial" w:hAnsi="Arial" w:cs="Arial"/>
          <w:b/>
          <w:i/>
        </w:rPr>
        <w:t>About</w:t>
      </w:r>
      <w:proofErr w:type="gramEnd"/>
      <w:r w:rsidRPr="000A3B7C">
        <w:rPr>
          <w:rFonts w:ascii="Arial" w:hAnsi="Arial" w:cs="Arial"/>
          <w:b/>
          <w:i/>
        </w:rPr>
        <w:t xml:space="preserve"> the figure legend (example of heading 3)</w:t>
      </w:r>
    </w:p>
    <w:p w:rsidR="00AA6515" w:rsidRPr="00416430" w:rsidRDefault="00416430" w:rsidP="00416430">
      <w:pPr>
        <w:ind w:left="227" w:firstLine="0"/>
        <w:rPr>
          <w:rFonts w:ascii="Arial" w:hAnsi="Arial" w:cs="Arial"/>
        </w:rPr>
      </w:pPr>
      <w:r>
        <w:rPr>
          <w:lang w:val="en-GB"/>
        </w:rPr>
        <w:tab/>
      </w:r>
      <w:r w:rsidR="00AA6515" w:rsidRPr="00416430">
        <w:rPr>
          <w:rFonts w:ascii="Arial" w:hAnsi="Arial" w:cs="Arial"/>
        </w:rPr>
        <w:t xml:space="preserve">The figure legend has a specific format that you will obtain automatically by clicking on the ‘Figure Legend’ button (font point 9). An example is shown below. Do not end your legend with a dot. </w:t>
      </w:r>
    </w:p>
    <w:p w:rsidR="00AA6515" w:rsidRPr="00416430" w:rsidRDefault="00416430" w:rsidP="00416430">
      <w:pPr>
        <w:ind w:left="227" w:firstLine="0"/>
        <w:rPr>
          <w:rFonts w:ascii="Arial" w:hAnsi="Arial" w:cs="Arial"/>
        </w:rPr>
      </w:pPr>
      <w:r>
        <w:rPr>
          <w:rFonts w:ascii="Arial" w:hAnsi="Arial" w:cs="Arial"/>
        </w:rPr>
        <w:tab/>
      </w:r>
      <w:r w:rsidR="00AA6515" w:rsidRPr="00416430">
        <w:rPr>
          <w:rFonts w:ascii="Arial" w:hAnsi="Arial" w:cs="Arial"/>
        </w:rPr>
        <w:t xml:space="preserve">Whenever possible, figures should be placed at the beginning or at the bottom of a page, so as not to interrupt the flow of the text. </w:t>
      </w:r>
    </w:p>
    <w:p w:rsidR="00AA6515" w:rsidRPr="00416430" w:rsidRDefault="00AA6515" w:rsidP="00416430">
      <w:pPr>
        <w:ind w:left="227" w:firstLine="0"/>
        <w:rPr>
          <w:rFonts w:ascii="Arial" w:hAnsi="Arial" w:cs="Arial"/>
        </w:rPr>
      </w:pPr>
    </w:p>
    <w:p w:rsidR="00AA6515" w:rsidRDefault="00B025EB">
      <w:pPr>
        <w:rPr>
          <w:lang w:val="en-GB"/>
        </w:rPr>
      </w:pPr>
      <w:r>
        <w:rPr>
          <w:noProof/>
          <w:lang w:val="en-GB" w:eastAsia="en-GB"/>
        </w:rPr>
        <w:lastRenderedPageBreak/>
        <w:drawing>
          <wp:inline distT="0" distB="0" distL="0" distR="0" wp14:anchorId="7AE79CF5" wp14:editId="227D4A08">
            <wp:extent cx="4229100" cy="2476500"/>
            <wp:effectExtent l="0" t="0" r="0" b="0"/>
            <wp:docPr id="1" name="Imagen 1" descr="fig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2476500"/>
                    </a:xfrm>
                    <a:prstGeom prst="rect">
                      <a:avLst/>
                    </a:prstGeom>
                    <a:noFill/>
                    <a:ln>
                      <a:noFill/>
                    </a:ln>
                  </pic:spPr>
                </pic:pic>
              </a:graphicData>
            </a:graphic>
          </wp:inline>
        </w:drawing>
      </w:r>
    </w:p>
    <w:p w:rsidR="00AA6515" w:rsidRPr="00416430" w:rsidRDefault="00AA6515" w:rsidP="00416430">
      <w:pPr>
        <w:jc w:val="center"/>
        <w:rPr>
          <w:rFonts w:ascii="Arial" w:hAnsi="Arial" w:cs="Arial"/>
          <w:sz w:val="18"/>
          <w:szCs w:val="18"/>
        </w:rPr>
      </w:pPr>
      <w:proofErr w:type="gramStart"/>
      <w:r w:rsidRPr="00416430">
        <w:rPr>
          <w:rFonts w:ascii="Arial" w:hAnsi="Arial" w:cs="Arial"/>
          <w:b/>
          <w:sz w:val="18"/>
          <w:szCs w:val="18"/>
        </w:rPr>
        <w:t>Fig. 1.</w:t>
      </w:r>
      <w:proofErr w:type="gramEnd"/>
      <w:r w:rsidRPr="00416430">
        <w:rPr>
          <w:rFonts w:ascii="Arial" w:hAnsi="Arial" w:cs="Arial"/>
          <w:sz w:val="18"/>
          <w:szCs w:val="18"/>
        </w:rPr>
        <w:t xml:space="preserve"> </w:t>
      </w:r>
      <w:proofErr w:type="gramStart"/>
      <w:r w:rsidRPr="00416430">
        <w:rPr>
          <w:rFonts w:ascii="Arial" w:hAnsi="Arial" w:cs="Arial"/>
          <w:sz w:val="18"/>
          <w:szCs w:val="18"/>
        </w:rPr>
        <w:t>Example of figure legend (font point 9.</w:t>
      </w:r>
      <w:proofErr w:type="gramEnd"/>
      <w:r w:rsidRPr="00416430">
        <w:rPr>
          <w:rFonts w:ascii="Arial" w:hAnsi="Arial" w:cs="Arial"/>
          <w:sz w:val="18"/>
          <w:szCs w:val="18"/>
        </w:rPr>
        <w:t xml:space="preserve"> Line should not end with a dot)</w:t>
      </w:r>
    </w:p>
    <w:p w:rsidR="00AA6515" w:rsidRPr="00416430" w:rsidRDefault="00AA6515" w:rsidP="00416430">
      <w:pPr>
        <w:spacing w:before="440" w:after="160" w:line="240" w:lineRule="exact"/>
        <w:ind w:firstLine="0"/>
        <w:rPr>
          <w:rFonts w:ascii="Arial" w:hAnsi="Arial" w:cs="Arial"/>
          <w:b/>
        </w:rPr>
      </w:pPr>
      <w:r w:rsidRPr="00416430">
        <w:rPr>
          <w:rFonts w:ascii="Arial" w:hAnsi="Arial" w:cs="Arial"/>
          <w:b/>
        </w:rPr>
        <w:t>2.4 About tables</w:t>
      </w:r>
    </w:p>
    <w:p w:rsidR="00AA6515" w:rsidRPr="00416430" w:rsidRDefault="00416430" w:rsidP="00416430">
      <w:pPr>
        <w:ind w:firstLine="0"/>
        <w:rPr>
          <w:rFonts w:ascii="Arial" w:hAnsi="Arial" w:cs="Arial"/>
        </w:rPr>
      </w:pPr>
      <w:r>
        <w:rPr>
          <w:rFonts w:ascii="Arial" w:hAnsi="Arial" w:cs="Arial"/>
        </w:rPr>
        <w:tab/>
      </w:r>
      <w:r w:rsidR="00AA6515" w:rsidRPr="00416430">
        <w:rPr>
          <w:rFonts w:ascii="Arial" w:hAnsi="Arial" w:cs="Arial"/>
        </w:rPr>
        <w:t>Note that table titles also have a specific format which you will automatically obtain by clicking on the ‘Table Title’ button. It should always be located above the table. An example is given below.</w:t>
      </w:r>
    </w:p>
    <w:p w:rsidR="00AA6515" w:rsidRPr="00416430" w:rsidRDefault="00AA6515" w:rsidP="00416430">
      <w:pPr>
        <w:ind w:firstLine="0"/>
        <w:rPr>
          <w:rFonts w:ascii="Arial" w:hAnsi="Arial" w:cs="Arial"/>
        </w:rPr>
      </w:pPr>
    </w:p>
    <w:p w:rsidR="00416430" w:rsidRPr="00416430" w:rsidRDefault="00AA6515" w:rsidP="00416430">
      <w:pPr>
        <w:spacing w:after="120"/>
        <w:ind w:firstLine="0"/>
        <w:jc w:val="center"/>
        <w:rPr>
          <w:rFonts w:ascii="Arial" w:hAnsi="Arial" w:cs="Arial"/>
          <w:sz w:val="18"/>
          <w:szCs w:val="18"/>
        </w:rPr>
      </w:pPr>
      <w:proofErr w:type="gramStart"/>
      <w:r w:rsidRPr="00416430">
        <w:rPr>
          <w:rFonts w:ascii="Arial" w:hAnsi="Arial" w:cs="Arial"/>
          <w:b/>
          <w:sz w:val="18"/>
          <w:szCs w:val="18"/>
        </w:rPr>
        <w:t>Table 1</w:t>
      </w:r>
      <w:r w:rsidRPr="00416430">
        <w:rPr>
          <w:rFonts w:ascii="Arial" w:hAnsi="Arial" w:cs="Arial"/>
          <w:sz w:val="18"/>
          <w:szCs w:val="18"/>
        </w:rPr>
        <w:t>.</w:t>
      </w:r>
      <w:proofErr w:type="gramEnd"/>
      <w:r w:rsidRPr="00416430">
        <w:rPr>
          <w:rFonts w:ascii="Arial" w:hAnsi="Arial" w:cs="Arial"/>
          <w:sz w:val="18"/>
          <w:szCs w:val="18"/>
        </w:rPr>
        <w:t xml:space="preserve"> Example of table title (must be above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7"/>
      </w:tblGrid>
      <w:tr w:rsidR="00AA6515" w:rsidRPr="00416430">
        <w:tblPrEx>
          <w:tblCellMar>
            <w:top w:w="0" w:type="dxa"/>
            <w:bottom w:w="0" w:type="dxa"/>
          </w:tblCellMar>
        </w:tblPrEx>
        <w:trPr>
          <w:jc w:val="center"/>
        </w:trPr>
        <w:tc>
          <w:tcPr>
            <w:tcW w:w="2268" w:type="dxa"/>
          </w:tcPr>
          <w:p w:rsidR="00AA6515" w:rsidRPr="00416430" w:rsidRDefault="00AA6515" w:rsidP="00416430">
            <w:pPr>
              <w:ind w:firstLine="0"/>
              <w:rPr>
                <w:rFonts w:ascii="Arial" w:hAnsi="Arial" w:cs="Arial"/>
              </w:rPr>
            </w:pPr>
            <w:r w:rsidRPr="00416430">
              <w:rPr>
                <w:rFonts w:ascii="Arial" w:hAnsi="Arial" w:cs="Arial"/>
              </w:rPr>
              <w:t>k1 = -0.0430+0.0009</w:t>
            </w:r>
          </w:p>
        </w:tc>
        <w:tc>
          <w:tcPr>
            <w:tcW w:w="2127" w:type="dxa"/>
          </w:tcPr>
          <w:p w:rsidR="00AA6515" w:rsidRPr="00416430" w:rsidRDefault="00AA6515" w:rsidP="00416430">
            <w:pPr>
              <w:ind w:firstLine="0"/>
              <w:rPr>
                <w:rFonts w:ascii="Arial" w:hAnsi="Arial" w:cs="Arial"/>
              </w:rPr>
            </w:pPr>
            <w:r w:rsidRPr="00416430">
              <w:rPr>
                <w:rFonts w:ascii="Arial" w:hAnsi="Arial" w:cs="Arial"/>
              </w:rPr>
              <w:t>k2 = -1.429+0.008</w:t>
            </w:r>
          </w:p>
        </w:tc>
      </w:tr>
      <w:tr w:rsidR="00AA6515" w:rsidRPr="00416430">
        <w:tblPrEx>
          <w:tblCellMar>
            <w:top w:w="0" w:type="dxa"/>
            <w:bottom w:w="0" w:type="dxa"/>
          </w:tblCellMar>
        </w:tblPrEx>
        <w:trPr>
          <w:jc w:val="center"/>
        </w:trPr>
        <w:tc>
          <w:tcPr>
            <w:tcW w:w="2268" w:type="dxa"/>
          </w:tcPr>
          <w:p w:rsidR="00AA6515" w:rsidRPr="00416430" w:rsidRDefault="00AA6515" w:rsidP="00416430">
            <w:pPr>
              <w:ind w:firstLine="0"/>
              <w:rPr>
                <w:rFonts w:ascii="Arial" w:hAnsi="Arial" w:cs="Arial"/>
              </w:rPr>
            </w:pPr>
            <w:r w:rsidRPr="00416430">
              <w:rPr>
                <w:rFonts w:ascii="Arial" w:hAnsi="Arial" w:cs="Arial"/>
              </w:rPr>
              <w:t>k3 = 0.686+0.004</w:t>
            </w:r>
          </w:p>
        </w:tc>
        <w:tc>
          <w:tcPr>
            <w:tcW w:w="2127" w:type="dxa"/>
          </w:tcPr>
          <w:p w:rsidR="00AA6515" w:rsidRPr="00416430" w:rsidRDefault="00AA6515" w:rsidP="00416430">
            <w:pPr>
              <w:ind w:firstLine="0"/>
              <w:rPr>
                <w:rFonts w:ascii="Arial" w:hAnsi="Arial" w:cs="Arial"/>
              </w:rPr>
            </w:pPr>
            <w:r w:rsidRPr="00416430">
              <w:rPr>
                <w:rFonts w:ascii="Arial" w:hAnsi="Arial" w:cs="Arial"/>
              </w:rPr>
              <w:t>r2 = 0.986</w:t>
            </w:r>
          </w:p>
        </w:tc>
      </w:tr>
    </w:tbl>
    <w:p w:rsidR="00AA6515" w:rsidRPr="00416430" w:rsidRDefault="00AA6515" w:rsidP="00416430">
      <w:pPr>
        <w:spacing w:before="440" w:after="160" w:line="240" w:lineRule="exact"/>
        <w:ind w:firstLine="0"/>
        <w:rPr>
          <w:rFonts w:ascii="Arial" w:hAnsi="Arial" w:cs="Arial"/>
          <w:b/>
        </w:rPr>
      </w:pPr>
      <w:r w:rsidRPr="00416430">
        <w:rPr>
          <w:rFonts w:ascii="Arial" w:hAnsi="Arial" w:cs="Arial"/>
          <w:b/>
        </w:rPr>
        <w:t>2.5 About equations</w:t>
      </w:r>
    </w:p>
    <w:p w:rsidR="00AA6515" w:rsidRPr="00416430" w:rsidRDefault="00416430" w:rsidP="00416430">
      <w:pPr>
        <w:ind w:firstLine="0"/>
        <w:rPr>
          <w:rFonts w:ascii="Arial" w:hAnsi="Arial" w:cs="Arial"/>
        </w:rPr>
      </w:pPr>
      <w:r>
        <w:rPr>
          <w:rFonts w:ascii="Arial" w:hAnsi="Arial" w:cs="Arial"/>
        </w:rPr>
        <w:tab/>
      </w:r>
      <w:r w:rsidR="00AA6515" w:rsidRPr="00416430">
        <w:rPr>
          <w:rFonts w:ascii="Arial" w:hAnsi="Arial" w:cs="Arial"/>
        </w:rPr>
        <w:t xml:space="preserve">When you click on the ‘Equation’ button, a two cells table is automatically inserted. The box on the left is for the equation </w:t>
      </w:r>
      <w:proofErr w:type="gramStart"/>
      <w:r w:rsidR="00AA6515" w:rsidRPr="00416430">
        <w:rPr>
          <w:rFonts w:ascii="Arial" w:hAnsi="Arial" w:cs="Arial"/>
        </w:rPr>
        <w:t>itself,</w:t>
      </w:r>
      <w:proofErr w:type="gramEnd"/>
      <w:r w:rsidR="00AA6515" w:rsidRPr="00416430">
        <w:rPr>
          <w:rFonts w:ascii="Arial" w:hAnsi="Arial" w:cs="Arial"/>
        </w:rPr>
        <w:t xml:space="preserve"> the box on the right contains the brackets within which you can write the equation number.</w:t>
      </w:r>
    </w:p>
    <w:p w:rsidR="00AA6515" w:rsidRPr="00416430" w:rsidRDefault="00AA6515" w:rsidP="00416430">
      <w:pPr>
        <w:ind w:firstLine="0"/>
        <w:rPr>
          <w:rFonts w:ascii="Arial" w:hAnsi="Arial" w:cs="Arial"/>
        </w:rPr>
      </w:pPr>
      <w:r w:rsidRPr="00416430">
        <w:rPr>
          <w:rFonts w:ascii="Arial" w:hAnsi="Arial" w:cs="Arial"/>
        </w:rPr>
        <w:t>An example is given below:</w:t>
      </w:r>
    </w:p>
    <w:tbl>
      <w:tblPr>
        <w:tblW w:w="0" w:type="auto"/>
        <w:tblInd w:w="1913" w:type="dxa"/>
        <w:tblLayout w:type="fixed"/>
        <w:tblCellMar>
          <w:left w:w="70" w:type="dxa"/>
          <w:right w:w="70" w:type="dxa"/>
        </w:tblCellMar>
        <w:tblLook w:val="0000" w:firstRow="0" w:lastRow="0" w:firstColumn="0" w:lastColumn="0" w:noHBand="0" w:noVBand="0"/>
      </w:tblPr>
      <w:tblGrid>
        <w:gridCol w:w="3837"/>
        <w:gridCol w:w="983"/>
      </w:tblGrid>
      <w:tr w:rsidR="00AA6515" w:rsidRPr="00416430">
        <w:tblPrEx>
          <w:tblCellMar>
            <w:top w:w="0" w:type="dxa"/>
            <w:bottom w:w="0" w:type="dxa"/>
          </w:tblCellMar>
        </w:tblPrEx>
        <w:tc>
          <w:tcPr>
            <w:tcW w:w="3837" w:type="dxa"/>
          </w:tcPr>
          <w:p w:rsidR="00AA6515" w:rsidRPr="00416430" w:rsidRDefault="00AA6515" w:rsidP="00416430">
            <w:pPr>
              <w:ind w:firstLine="0"/>
              <w:rPr>
                <w:rFonts w:ascii="Arial" w:hAnsi="Arial" w:cs="Arial"/>
              </w:rPr>
            </w:pPr>
            <w:r w:rsidRPr="00416430">
              <w:rPr>
                <w:rFonts w:ascii="Arial" w:hAnsi="Arial" w:cs="Arial"/>
              </w:rPr>
              <w:t>Ax + by = 0</w:t>
            </w:r>
          </w:p>
        </w:tc>
        <w:tc>
          <w:tcPr>
            <w:tcW w:w="983" w:type="dxa"/>
          </w:tcPr>
          <w:p w:rsidR="00AA6515" w:rsidRPr="00416430" w:rsidRDefault="00AA6515" w:rsidP="00416430">
            <w:pPr>
              <w:ind w:firstLine="0"/>
              <w:jc w:val="center"/>
              <w:rPr>
                <w:rFonts w:ascii="Arial" w:hAnsi="Arial" w:cs="Arial"/>
              </w:rPr>
            </w:pPr>
            <w:r w:rsidRPr="00416430">
              <w:rPr>
                <w:rFonts w:ascii="Arial" w:hAnsi="Arial" w:cs="Arial"/>
              </w:rPr>
              <w:t>(1)</w:t>
            </w:r>
          </w:p>
        </w:tc>
      </w:tr>
    </w:tbl>
    <w:p w:rsidR="00AA6515" w:rsidRPr="00416430" w:rsidRDefault="00AA6515" w:rsidP="00416430">
      <w:pPr>
        <w:ind w:firstLine="0"/>
        <w:rPr>
          <w:rFonts w:ascii="Arial" w:hAnsi="Arial" w:cs="Arial"/>
        </w:rPr>
      </w:pPr>
    </w:p>
    <w:tbl>
      <w:tblPr>
        <w:tblW w:w="0" w:type="auto"/>
        <w:tblInd w:w="1771" w:type="dxa"/>
        <w:tblLayout w:type="fixed"/>
        <w:tblCellMar>
          <w:left w:w="70" w:type="dxa"/>
          <w:right w:w="70" w:type="dxa"/>
        </w:tblCellMar>
        <w:tblLook w:val="0000" w:firstRow="0" w:lastRow="0" w:firstColumn="0" w:lastColumn="0" w:noHBand="0" w:noVBand="0"/>
      </w:tblPr>
      <w:tblGrid>
        <w:gridCol w:w="3979"/>
        <w:gridCol w:w="983"/>
      </w:tblGrid>
      <w:tr w:rsidR="00AA6515" w:rsidRPr="00416430">
        <w:tblPrEx>
          <w:tblCellMar>
            <w:top w:w="0" w:type="dxa"/>
            <w:bottom w:w="0" w:type="dxa"/>
          </w:tblCellMar>
        </w:tblPrEx>
        <w:tc>
          <w:tcPr>
            <w:tcW w:w="3979" w:type="dxa"/>
          </w:tcPr>
          <w:p w:rsidR="00AA6515" w:rsidRPr="00416430" w:rsidRDefault="00AA6515" w:rsidP="00416430">
            <w:pPr>
              <w:ind w:firstLine="0"/>
              <w:rPr>
                <w:rFonts w:ascii="Arial" w:hAnsi="Arial" w:cs="Arial"/>
              </w:rPr>
            </w:pPr>
            <w:r w:rsidRPr="00416430">
              <w:rPr>
                <w:rFonts w:ascii="Arial" w:hAnsi="Arial" w:cs="Arial"/>
              </w:rPr>
              <w:object w:dxaOrig="2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pt" fillcolor="window">
                  <v:imagedata r:id="rId9" o:title=""/>
                </v:shape>
              </w:object>
            </w:r>
          </w:p>
        </w:tc>
        <w:tc>
          <w:tcPr>
            <w:tcW w:w="983" w:type="dxa"/>
            <w:vAlign w:val="center"/>
          </w:tcPr>
          <w:p w:rsidR="00AA6515" w:rsidRPr="00416430" w:rsidRDefault="00AA6515" w:rsidP="008339C5">
            <w:pPr>
              <w:ind w:firstLine="0"/>
              <w:jc w:val="center"/>
              <w:rPr>
                <w:rFonts w:ascii="Arial" w:hAnsi="Arial" w:cs="Arial"/>
              </w:rPr>
            </w:pPr>
            <w:r w:rsidRPr="00416430">
              <w:rPr>
                <w:rFonts w:ascii="Arial" w:hAnsi="Arial" w:cs="Arial"/>
              </w:rPr>
              <w:t>(2)</w:t>
            </w:r>
          </w:p>
        </w:tc>
      </w:tr>
    </w:tbl>
    <w:p w:rsidR="00AA6515" w:rsidRPr="00416430" w:rsidRDefault="00AA6515" w:rsidP="00416430">
      <w:pPr>
        <w:ind w:firstLine="0"/>
        <w:rPr>
          <w:rFonts w:ascii="Arial" w:hAnsi="Arial" w:cs="Arial"/>
        </w:rPr>
      </w:pPr>
    </w:p>
    <w:p w:rsidR="00AA6515" w:rsidRPr="008339C5" w:rsidRDefault="00AA6515" w:rsidP="008339C5">
      <w:pPr>
        <w:spacing w:before="440" w:after="160" w:line="240" w:lineRule="exact"/>
        <w:ind w:firstLine="0"/>
        <w:rPr>
          <w:rFonts w:ascii="Arial" w:hAnsi="Arial" w:cs="Arial"/>
          <w:b/>
        </w:rPr>
      </w:pPr>
      <w:r w:rsidRPr="008339C5">
        <w:rPr>
          <w:rFonts w:ascii="Arial" w:hAnsi="Arial" w:cs="Arial"/>
          <w:b/>
        </w:rPr>
        <w:t>2.6 About references</w:t>
      </w:r>
    </w:p>
    <w:p w:rsidR="00AA6515" w:rsidRPr="008339C5" w:rsidRDefault="00AA6515" w:rsidP="008339C5">
      <w:pPr>
        <w:spacing w:before="320" w:after="160" w:line="240" w:lineRule="exact"/>
        <w:ind w:firstLine="0"/>
        <w:rPr>
          <w:rFonts w:ascii="Arial" w:hAnsi="Arial" w:cs="Arial"/>
          <w:b/>
          <w:i/>
        </w:rPr>
      </w:pPr>
      <w:r w:rsidRPr="008339C5">
        <w:rPr>
          <w:rFonts w:ascii="Arial" w:hAnsi="Arial" w:cs="Arial"/>
          <w:b/>
          <w:i/>
        </w:rPr>
        <w:t>2.6.1 Citations in the text</w:t>
      </w:r>
    </w:p>
    <w:p w:rsidR="00AA6515" w:rsidRPr="00416430" w:rsidRDefault="008339C5" w:rsidP="00416430">
      <w:pPr>
        <w:ind w:firstLine="0"/>
        <w:rPr>
          <w:rFonts w:ascii="Arial" w:hAnsi="Arial" w:cs="Arial"/>
        </w:rPr>
      </w:pPr>
      <w:r>
        <w:rPr>
          <w:rFonts w:ascii="Arial" w:hAnsi="Arial" w:cs="Arial"/>
        </w:rPr>
        <w:tab/>
      </w:r>
      <w:r w:rsidR="00AA6515" w:rsidRPr="00416430">
        <w:rPr>
          <w:rFonts w:ascii="Arial" w:hAnsi="Arial" w:cs="Arial"/>
        </w:rPr>
        <w:t>References may be cited in the text in two different ways:</w:t>
      </w:r>
    </w:p>
    <w:p w:rsidR="00AA6515" w:rsidRPr="00416430" w:rsidRDefault="00AA6515" w:rsidP="00416430">
      <w:pPr>
        <w:ind w:firstLine="0"/>
        <w:rPr>
          <w:rFonts w:ascii="Arial" w:hAnsi="Arial" w:cs="Arial"/>
        </w:rPr>
      </w:pPr>
    </w:p>
    <w:p w:rsidR="00AA6515" w:rsidRPr="008339C5" w:rsidRDefault="008339C5" w:rsidP="00416430">
      <w:pPr>
        <w:ind w:firstLine="0"/>
        <w:rPr>
          <w:rFonts w:ascii="Arial" w:hAnsi="Arial" w:cs="Arial"/>
          <w:b/>
        </w:rPr>
      </w:pPr>
      <w:r>
        <w:rPr>
          <w:rFonts w:ascii="Arial" w:hAnsi="Arial" w:cs="Arial"/>
        </w:rPr>
        <w:tab/>
      </w:r>
      <w:r w:rsidR="00AA6515" w:rsidRPr="008339C5">
        <w:rPr>
          <w:rFonts w:ascii="Arial" w:hAnsi="Arial" w:cs="Arial"/>
          <w:b/>
        </w:rPr>
        <w:t>Author name(s) and year of publication in parentheses</w:t>
      </w:r>
    </w:p>
    <w:p w:rsidR="00AA6515" w:rsidRPr="00416430" w:rsidRDefault="00AA6515" w:rsidP="00416430">
      <w:pPr>
        <w:ind w:firstLine="0"/>
        <w:rPr>
          <w:rFonts w:ascii="Arial" w:hAnsi="Arial" w:cs="Arial"/>
        </w:rPr>
      </w:pPr>
    </w:p>
    <w:p w:rsidR="00AA6515" w:rsidRPr="00416430" w:rsidRDefault="00AA6515" w:rsidP="008339C5">
      <w:pPr>
        <w:numPr>
          <w:ilvl w:val="0"/>
          <w:numId w:val="12"/>
        </w:numPr>
        <w:rPr>
          <w:rFonts w:ascii="Arial" w:hAnsi="Arial" w:cs="Arial"/>
        </w:rPr>
      </w:pPr>
      <w:r w:rsidRPr="00416430">
        <w:rPr>
          <w:rFonts w:ascii="Arial" w:hAnsi="Arial" w:cs="Arial"/>
        </w:rPr>
        <w:t>One author: (Payri 1990)</w:t>
      </w:r>
    </w:p>
    <w:p w:rsidR="00AA6515" w:rsidRPr="00416430" w:rsidRDefault="00AA6515" w:rsidP="008339C5">
      <w:pPr>
        <w:numPr>
          <w:ilvl w:val="0"/>
          <w:numId w:val="12"/>
        </w:numPr>
        <w:rPr>
          <w:rFonts w:ascii="Arial" w:hAnsi="Arial" w:cs="Arial"/>
        </w:rPr>
      </w:pPr>
      <w:r w:rsidRPr="00416430">
        <w:rPr>
          <w:rFonts w:ascii="Arial" w:hAnsi="Arial" w:cs="Arial"/>
        </w:rPr>
        <w:t>Two authors: (Payri and Desantes 1995)</w:t>
      </w:r>
    </w:p>
    <w:p w:rsidR="00AA6515" w:rsidRPr="00416430" w:rsidRDefault="00AA6515" w:rsidP="008339C5">
      <w:pPr>
        <w:numPr>
          <w:ilvl w:val="0"/>
          <w:numId w:val="12"/>
        </w:numPr>
        <w:rPr>
          <w:rFonts w:ascii="Arial" w:hAnsi="Arial" w:cs="Arial"/>
        </w:rPr>
      </w:pPr>
      <w:r w:rsidRPr="00416430">
        <w:rPr>
          <w:rFonts w:ascii="Arial" w:hAnsi="Arial" w:cs="Arial"/>
        </w:rPr>
        <w:t>Three or more authors: (Payri et al. 2000)</w:t>
      </w:r>
    </w:p>
    <w:p w:rsidR="00AA6515" w:rsidRPr="00416430" w:rsidRDefault="00AA6515" w:rsidP="008339C5">
      <w:pPr>
        <w:numPr>
          <w:ilvl w:val="0"/>
          <w:numId w:val="12"/>
        </w:numPr>
        <w:rPr>
          <w:rFonts w:ascii="Arial" w:hAnsi="Arial" w:cs="Arial"/>
        </w:rPr>
      </w:pPr>
      <w:r w:rsidRPr="00416430">
        <w:rPr>
          <w:rFonts w:ascii="Arial" w:hAnsi="Arial" w:cs="Arial"/>
        </w:rPr>
        <w:t>Also, (Payri 1990, 1992) for publications by same author(s) in different years</w:t>
      </w:r>
    </w:p>
    <w:p w:rsidR="00AA6515" w:rsidRPr="00416430" w:rsidRDefault="00AA6515" w:rsidP="008339C5">
      <w:pPr>
        <w:numPr>
          <w:ilvl w:val="0"/>
          <w:numId w:val="12"/>
        </w:numPr>
        <w:rPr>
          <w:rFonts w:ascii="Arial" w:hAnsi="Arial" w:cs="Arial"/>
        </w:rPr>
      </w:pPr>
      <w:r w:rsidRPr="00416430">
        <w:rPr>
          <w:rFonts w:ascii="Arial" w:hAnsi="Arial" w:cs="Arial"/>
        </w:rPr>
        <w:t>And (Desantes 1999, 2000; Payri 2001) for several authors cited at the same time</w:t>
      </w:r>
    </w:p>
    <w:p w:rsidR="00AA6515" w:rsidRPr="00416430" w:rsidRDefault="00AA6515" w:rsidP="00416430">
      <w:pPr>
        <w:ind w:firstLine="0"/>
        <w:rPr>
          <w:rFonts w:ascii="Arial" w:hAnsi="Arial" w:cs="Arial"/>
        </w:rPr>
      </w:pPr>
    </w:p>
    <w:p w:rsidR="00AA6515" w:rsidRPr="008339C5" w:rsidRDefault="0044723C" w:rsidP="00416430">
      <w:pPr>
        <w:ind w:firstLine="0"/>
        <w:rPr>
          <w:rFonts w:ascii="Arial" w:hAnsi="Arial" w:cs="Arial"/>
          <w:b/>
        </w:rPr>
      </w:pPr>
      <w:r>
        <w:rPr>
          <w:rFonts w:ascii="Arial" w:hAnsi="Arial" w:cs="Arial"/>
        </w:rPr>
        <w:br w:type="page"/>
      </w:r>
      <w:r w:rsidR="008339C5">
        <w:rPr>
          <w:rFonts w:ascii="Arial" w:hAnsi="Arial" w:cs="Arial"/>
        </w:rPr>
        <w:lastRenderedPageBreak/>
        <w:tab/>
      </w:r>
      <w:r w:rsidR="00AA6515" w:rsidRPr="008339C5">
        <w:rPr>
          <w:rFonts w:ascii="Arial" w:hAnsi="Arial" w:cs="Arial"/>
          <w:b/>
        </w:rPr>
        <w:t xml:space="preserve">Reference numbers in square brackets </w:t>
      </w:r>
    </w:p>
    <w:p w:rsidR="00AA6515" w:rsidRPr="00416430" w:rsidRDefault="00AA6515" w:rsidP="00416430">
      <w:pPr>
        <w:ind w:firstLine="0"/>
        <w:rPr>
          <w:rFonts w:ascii="Arial" w:hAnsi="Arial" w:cs="Arial"/>
        </w:rPr>
      </w:pPr>
    </w:p>
    <w:p w:rsidR="00AA6515" w:rsidRPr="00416430" w:rsidRDefault="00AA6515" w:rsidP="008339C5">
      <w:pPr>
        <w:ind w:left="709" w:firstLine="0"/>
        <w:rPr>
          <w:rFonts w:ascii="Arial" w:hAnsi="Arial" w:cs="Arial"/>
        </w:rPr>
      </w:pPr>
      <w:r w:rsidRPr="00416430">
        <w:rPr>
          <w:rFonts w:ascii="Arial" w:hAnsi="Arial" w:cs="Arial"/>
        </w:rPr>
        <w:t>[11, 13, 16</w:t>
      </w:r>
      <w:proofErr w:type="gramStart"/>
      <w:r w:rsidRPr="00416430">
        <w:rPr>
          <w:rFonts w:ascii="Arial" w:hAnsi="Arial" w:cs="Arial"/>
        </w:rPr>
        <w:t>] :</w:t>
      </w:r>
      <w:proofErr w:type="gramEnd"/>
      <w:r w:rsidRPr="00416430">
        <w:rPr>
          <w:rFonts w:ascii="Arial" w:hAnsi="Arial" w:cs="Arial"/>
        </w:rPr>
        <w:t xml:space="preserve"> this format is automatically available by clicking on the [ ] button</w:t>
      </w:r>
    </w:p>
    <w:p w:rsidR="00AA6515" w:rsidRPr="008339C5" w:rsidRDefault="00AA6515" w:rsidP="008339C5">
      <w:pPr>
        <w:spacing w:before="320" w:after="160" w:line="240" w:lineRule="exact"/>
        <w:ind w:firstLine="0"/>
        <w:rPr>
          <w:rFonts w:ascii="Arial" w:hAnsi="Arial" w:cs="Arial"/>
          <w:b/>
          <w:i/>
        </w:rPr>
      </w:pPr>
      <w:r w:rsidRPr="008339C5">
        <w:rPr>
          <w:rFonts w:ascii="Arial" w:hAnsi="Arial" w:cs="Arial"/>
          <w:b/>
          <w:i/>
        </w:rPr>
        <w:t>2.6.2 Reference list</w:t>
      </w:r>
    </w:p>
    <w:p w:rsidR="00AA6515" w:rsidRPr="00416430" w:rsidRDefault="008339C5" w:rsidP="00416430">
      <w:pPr>
        <w:ind w:firstLine="0"/>
        <w:rPr>
          <w:rFonts w:ascii="Arial" w:hAnsi="Arial" w:cs="Arial"/>
        </w:rPr>
      </w:pPr>
      <w:r>
        <w:rPr>
          <w:rFonts w:ascii="Arial" w:hAnsi="Arial" w:cs="Arial"/>
        </w:rPr>
        <w:tab/>
      </w:r>
      <w:r w:rsidR="00AA6515" w:rsidRPr="00416430">
        <w:rPr>
          <w:rFonts w:ascii="Arial" w:hAnsi="Arial" w:cs="Arial"/>
        </w:rPr>
        <w:t>The reference list should be written in a separate chapter ‘References’ (non-numbered 1st level heading) at the end of your paper. Please order your reference list in alphabetical order, even if you use the [ ] citation format in the text and your list is numbered. If you cite the same author several times, order the corresponding refe</w:t>
      </w:r>
      <w:r w:rsidR="00AA6515" w:rsidRPr="00416430">
        <w:rPr>
          <w:rFonts w:ascii="Arial" w:hAnsi="Arial" w:cs="Arial"/>
        </w:rPr>
        <w:t>r</w:t>
      </w:r>
      <w:r w:rsidR="00AA6515" w:rsidRPr="00416430">
        <w:rPr>
          <w:rFonts w:ascii="Arial" w:hAnsi="Arial" w:cs="Arial"/>
        </w:rPr>
        <w:t>ences as follows:</w:t>
      </w:r>
    </w:p>
    <w:p w:rsidR="008339C5" w:rsidRDefault="008339C5" w:rsidP="00416430">
      <w:pPr>
        <w:ind w:firstLine="0"/>
        <w:rPr>
          <w:rFonts w:ascii="Arial" w:hAnsi="Arial" w:cs="Arial"/>
        </w:rPr>
      </w:pPr>
    </w:p>
    <w:p w:rsidR="00AA6515" w:rsidRPr="00416430" w:rsidRDefault="00AA6515" w:rsidP="003D5D6E">
      <w:pPr>
        <w:numPr>
          <w:ilvl w:val="0"/>
          <w:numId w:val="13"/>
        </w:numPr>
        <w:suppressAutoHyphens/>
        <w:rPr>
          <w:rFonts w:ascii="Arial" w:hAnsi="Arial" w:cs="Arial"/>
        </w:rPr>
      </w:pPr>
      <w:r w:rsidRPr="00416430">
        <w:rPr>
          <w:rFonts w:ascii="Arial" w:hAnsi="Arial" w:cs="Arial"/>
        </w:rPr>
        <w:t>First, all works by author alone, ordered chronologically by year of publication</w:t>
      </w:r>
    </w:p>
    <w:p w:rsidR="00AA6515" w:rsidRPr="00416430" w:rsidRDefault="00AA6515" w:rsidP="003D5D6E">
      <w:pPr>
        <w:numPr>
          <w:ilvl w:val="0"/>
          <w:numId w:val="13"/>
        </w:numPr>
        <w:suppressAutoHyphens/>
        <w:rPr>
          <w:rFonts w:ascii="Arial" w:hAnsi="Arial" w:cs="Arial"/>
        </w:rPr>
      </w:pPr>
      <w:r w:rsidRPr="00416430">
        <w:rPr>
          <w:rFonts w:ascii="Arial" w:hAnsi="Arial" w:cs="Arial"/>
        </w:rPr>
        <w:t>Next, all works by author with co-author, ordered alphabetically by co-authors</w:t>
      </w:r>
    </w:p>
    <w:p w:rsidR="00AA6515" w:rsidRPr="00416430" w:rsidRDefault="00AA6515" w:rsidP="003D5D6E">
      <w:pPr>
        <w:numPr>
          <w:ilvl w:val="0"/>
          <w:numId w:val="13"/>
        </w:numPr>
        <w:suppressAutoHyphens/>
        <w:rPr>
          <w:rFonts w:ascii="Arial" w:hAnsi="Arial" w:cs="Arial"/>
        </w:rPr>
      </w:pPr>
      <w:r w:rsidRPr="00416430">
        <w:rPr>
          <w:rFonts w:ascii="Arial" w:hAnsi="Arial" w:cs="Arial"/>
        </w:rPr>
        <w:t>Finally, all works by author with several co-authors, ordered chronologically by year of public</w:t>
      </w:r>
      <w:r w:rsidR="003D5D6E">
        <w:rPr>
          <w:rFonts w:ascii="Arial" w:hAnsi="Arial" w:cs="Arial"/>
        </w:rPr>
        <w:t>a</w:t>
      </w:r>
      <w:r w:rsidRPr="00416430">
        <w:rPr>
          <w:rFonts w:ascii="Arial" w:hAnsi="Arial" w:cs="Arial"/>
        </w:rPr>
        <w:t>tion.</w:t>
      </w:r>
    </w:p>
    <w:p w:rsidR="00AA6515" w:rsidRPr="00416430" w:rsidRDefault="00AA6515" w:rsidP="003D5D6E">
      <w:pPr>
        <w:suppressAutoHyphens/>
        <w:ind w:firstLine="0"/>
        <w:rPr>
          <w:rFonts w:ascii="Arial" w:hAnsi="Arial" w:cs="Arial"/>
        </w:rPr>
      </w:pPr>
    </w:p>
    <w:p w:rsidR="00AA6515" w:rsidRPr="00416430" w:rsidRDefault="008339C5" w:rsidP="00416430">
      <w:pPr>
        <w:ind w:firstLine="0"/>
        <w:rPr>
          <w:rFonts w:ascii="Arial" w:hAnsi="Arial" w:cs="Arial"/>
        </w:rPr>
      </w:pPr>
      <w:r>
        <w:rPr>
          <w:rFonts w:ascii="Arial" w:hAnsi="Arial" w:cs="Arial"/>
        </w:rPr>
        <w:tab/>
      </w:r>
      <w:r w:rsidR="00AA6515" w:rsidRPr="00416430">
        <w:rPr>
          <w:rFonts w:ascii="Arial" w:hAnsi="Arial" w:cs="Arial"/>
        </w:rPr>
        <w:t>Please use the ‘Reference` button to style the list entries, as it will give you automatically the right font (point9).</w:t>
      </w:r>
    </w:p>
    <w:p w:rsidR="00AA6515" w:rsidRPr="00416430" w:rsidRDefault="008339C5" w:rsidP="00416430">
      <w:pPr>
        <w:ind w:firstLine="0"/>
        <w:rPr>
          <w:rFonts w:ascii="Arial" w:hAnsi="Arial" w:cs="Arial"/>
        </w:rPr>
      </w:pPr>
      <w:r>
        <w:rPr>
          <w:rFonts w:ascii="Arial" w:hAnsi="Arial" w:cs="Arial"/>
        </w:rPr>
        <w:tab/>
      </w:r>
      <w:r w:rsidR="00AA6515" w:rsidRPr="00416430">
        <w:rPr>
          <w:rFonts w:ascii="Arial" w:hAnsi="Arial" w:cs="Arial"/>
        </w:rPr>
        <w:t xml:space="preserve">An example of reference chapter is given below, after the conclusions paragraph. </w:t>
      </w:r>
    </w:p>
    <w:p w:rsidR="00AA6515" w:rsidRPr="008339C5" w:rsidRDefault="00AA6515" w:rsidP="008339C5">
      <w:pPr>
        <w:spacing w:before="480" w:after="160" w:line="240" w:lineRule="exact"/>
        <w:ind w:firstLine="0"/>
        <w:rPr>
          <w:rFonts w:ascii="Arial" w:hAnsi="Arial" w:cs="Arial"/>
          <w:b/>
          <w:sz w:val="24"/>
          <w:szCs w:val="24"/>
        </w:rPr>
      </w:pPr>
      <w:r w:rsidRPr="008339C5">
        <w:rPr>
          <w:rFonts w:ascii="Arial" w:hAnsi="Arial" w:cs="Arial"/>
          <w:b/>
          <w:sz w:val="24"/>
          <w:szCs w:val="24"/>
        </w:rPr>
        <w:t>3 Some examples of text to illustrate all comments above</w:t>
      </w:r>
    </w:p>
    <w:p w:rsidR="00AA6515" w:rsidRPr="00416430" w:rsidRDefault="008339C5" w:rsidP="00416430">
      <w:pPr>
        <w:ind w:firstLine="0"/>
        <w:rPr>
          <w:rFonts w:ascii="Arial" w:hAnsi="Arial" w:cs="Arial"/>
        </w:rPr>
      </w:pPr>
      <w:r>
        <w:rPr>
          <w:rFonts w:ascii="Arial" w:hAnsi="Arial" w:cs="Arial"/>
        </w:rPr>
        <w:tab/>
      </w:r>
      <w:r w:rsidR="00AA6515" w:rsidRPr="00416430">
        <w:rPr>
          <w:rFonts w:ascii="Arial" w:hAnsi="Arial" w:cs="Arial"/>
        </w:rPr>
        <w:t>The turbine geometric model was previously described (Payri et al. 1996) and is based on the representation of the turbine by two ideal nozzles discharging to and from an intermediate chamber, as shown in Fig. 1. The first nozzle represents the stator of the real turbine, which produces the first expansion in the flow. The second nozzle stands for the turbine rotor, and expands further the flow up to the outlet conditions. In between, the intermediate chamber is able to account for the mass accum</w:t>
      </w:r>
      <w:r w:rsidR="00AA6515" w:rsidRPr="00416430">
        <w:rPr>
          <w:rFonts w:ascii="Arial" w:hAnsi="Arial" w:cs="Arial"/>
        </w:rPr>
        <w:t>u</w:t>
      </w:r>
      <w:r w:rsidR="00AA6515" w:rsidRPr="00416430">
        <w:rPr>
          <w:rFonts w:ascii="Arial" w:hAnsi="Arial" w:cs="Arial"/>
        </w:rPr>
        <w:t>lation that may take place in the real turbine under pulsating conditions. The volume of this intermed</w:t>
      </w:r>
      <w:r w:rsidR="00AA6515" w:rsidRPr="00416430">
        <w:rPr>
          <w:rFonts w:ascii="Arial" w:hAnsi="Arial" w:cs="Arial"/>
        </w:rPr>
        <w:t>i</w:t>
      </w:r>
      <w:r w:rsidR="00AA6515" w:rsidRPr="00416430">
        <w:rPr>
          <w:rFonts w:ascii="Arial" w:hAnsi="Arial" w:cs="Arial"/>
        </w:rPr>
        <w:t>ate chamber must be similar to that of the actual volume existing in the turbine, while the values of the nozzle effective sections were calculated using the “nozzle equation”.</w:t>
      </w:r>
    </w:p>
    <w:p w:rsidR="00AA6515" w:rsidRPr="00117F0B" w:rsidRDefault="00AA6515" w:rsidP="00117F0B">
      <w:pPr>
        <w:spacing w:before="440" w:after="160" w:line="240" w:lineRule="exact"/>
        <w:ind w:firstLine="0"/>
        <w:rPr>
          <w:rFonts w:ascii="Arial" w:hAnsi="Arial" w:cs="Arial"/>
          <w:b/>
        </w:rPr>
      </w:pPr>
      <w:r w:rsidRPr="00117F0B">
        <w:rPr>
          <w:rFonts w:ascii="Arial" w:hAnsi="Arial" w:cs="Arial"/>
          <w:b/>
        </w:rPr>
        <w:t>3.1 An example of second heading</w:t>
      </w:r>
    </w:p>
    <w:p w:rsidR="00AA6515" w:rsidRPr="00416430" w:rsidRDefault="00117F0B" w:rsidP="00416430">
      <w:pPr>
        <w:ind w:firstLine="0"/>
        <w:rPr>
          <w:rFonts w:ascii="Arial" w:hAnsi="Arial" w:cs="Arial"/>
        </w:rPr>
      </w:pPr>
      <w:r>
        <w:rPr>
          <w:rFonts w:ascii="Arial" w:hAnsi="Arial" w:cs="Arial"/>
        </w:rPr>
        <w:tab/>
      </w:r>
      <w:r w:rsidR="00AA6515" w:rsidRPr="00416430">
        <w:rPr>
          <w:rFonts w:ascii="Arial" w:hAnsi="Arial" w:cs="Arial"/>
        </w:rPr>
        <w:t>An important advantage of these simple geometric models is that they do not need additional elements to be introduced in a complete wave action model, such as those widely used in internal combustion engines modelling [11, 13]. Normally, wave action calculation codes are able to compute the flow evolution across an intermediate chamber with several inlets and outlets. Only suitable equ</w:t>
      </w:r>
      <w:r w:rsidR="00AA6515" w:rsidRPr="00416430">
        <w:rPr>
          <w:rFonts w:ascii="Arial" w:hAnsi="Arial" w:cs="Arial"/>
        </w:rPr>
        <w:t>a</w:t>
      </w:r>
      <w:r w:rsidR="00AA6515" w:rsidRPr="00416430">
        <w:rPr>
          <w:rFonts w:ascii="Arial" w:hAnsi="Arial" w:cs="Arial"/>
        </w:rPr>
        <w:t>tions must be programmed to calculate the turbine work and the interaction with the compre</w:t>
      </w:r>
      <w:r w:rsidR="00AA6515" w:rsidRPr="00416430">
        <w:rPr>
          <w:rFonts w:ascii="Arial" w:hAnsi="Arial" w:cs="Arial"/>
        </w:rPr>
        <w:t>s</w:t>
      </w:r>
      <w:r w:rsidR="00AA6515" w:rsidRPr="00416430">
        <w:rPr>
          <w:rFonts w:ascii="Arial" w:hAnsi="Arial" w:cs="Arial"/>
        </w:rPr>
        <w:t>sor.</w:t>
      </w:r>
    </w:p>
    <w:p w:rsidR="00AA6515" w:rsidRPr="00416430" w:rsidRDefault="00117F0B" w:rsidP="00416430">
      <w:pPr>
        <w:ind w:firstLine="0"/>
        <w:rPr>
          <w:rFonts w:ascii="Arial" w:hAnsi="Arial" w:cs="Arial"/>
        </w:rPr>
      </w:pPr>
      <w:r>
        <w:rPr>
          <w:rFonts w:ascii="Arial" w:hAnsi="Arial" w:cs="Arial"/>
        </w:rPr>
        <w:tab/>
      </w:r>
      <w:r w:rsidR="00AA6515" w:rsidRPr="00416430">
        <w:rPr>
          <w:rFonts w:ascii="Arial" w:hAnsi="Arial" w:cs="Arial"/>
        </w:rPr>
        <w:t>In a supercharged turbine, the thermodynamic evolution can be represented on an enthalpy versus entropy diagram such as that shown in Fig. 2. The flow is expanded from the turbine inlet (point 0) to the turbine outlet (point 2) in two stages: the first corresponding to the stator (from 0 to 1) and the se</w:t>
      </w:r>
      <w:r w:rsidR="00AA6515" w:rsidRPr="00416430">
        <w:rPr>
          <w:rFonts w:ascii="Arial" w:hAnsi="Arial" w:cs="Arial"/>
        </w:rPr>
        <w:t>c</w:t>
      </w:r>
      <w:r w:rsidR="00AA6515" w:rsidRPr="00416430">
        <w:rPr>
          <w:rFonts w:ascii="Arial" w:hAnsi="Arial" w:cs="Arial"/>
        </w:rPr>
        <w:t>ond to the rotor (from 1 to 2).</w:t>
      </w:r>
    </w:p>
    <w:p w:rsidR="00AA6515" w:rsidRPr="00416430" w:rsidRDefault="00117F0B" w:rsidP="00416430">
      <w:pPr>
        <w:ind w:firstLine="0"/>
        <w:rPr>
          <w:rFonts w:ascii="Arial" w:hAnsi="Arial" w:cs="Arial"/>
        </w:rPr>
      </w:pPr>
      <w:r>
        <w:rPr>
          <w:rFonts w:ascii="Arial" w:hAnsi="Arial" w:cs="Arial"/>
        </w:rPr>
        <w:tab/>
      </w:r>
      <w:r w:rsidR="00AA6515" w:rsidRPr="00416430">
        <w:rPr>
          <w:rFonts w:ascii="Arial" w:hAnsi="Arial" w:cs="Arial"/>
        </w:rPr>
        <w:t>The most significant assumption in this model is the quasi-steady flow behaviour across the nozzles simulating stator and rotor. This hypothesis is commonly employed concerning the boundary conditions in the unsteady flow modelling of engines. In the particular case of turbine modelling, the quasi-steady assumption has been validated by experiments where the deviations were always below 5% (Watson and Janota, 1982).</w:t>
      </w:r>
    </w:p>
    <w:p w:rsidR="00AA6515" w:rsidRPr="00416430" w:rsidRDefault="00117F0B" w:rsidP="00416430">
      <w:pPr>
        <w:ind w:firstLine="0"/>
        <w:rPr>
          <w:rFonts w:ascii="Arial" w:hAnsi="Arial" w:cs="Arial"/>
        </w:rPr>
      </w:pPr>
      <w:r>
        <w:rPr>
          <w:rFonts w:ascii="Arial" w:hAnsi="Arial" w:cs="Arial"/>
        </w:rPr>
        <w:tab/>
      </w:r>
      <w:r w:rsidR="00AA6515" w:rsidRPr="00416430">
        <w:rPr>
          <w:rFonts w:ascii="Arial" w:hAnsi="Arial" w:cs="Arial"/>
        </w:rPr>
        <w:t>Figure 5 shows the evolution of the stator effective area versus VGT opening; the points in this plot have been fitted by an exponential equation (20).</w:t>
      </w:r>
    </w:p>
    <w:p w:rsidR="00AA6515" w:rsidRPr="00117F0B" w:rsidRDefault="00AA6515" w:rsidP="00117F0B">
      <w:pPr>
        <w:spacing w:before="480" w:after="160" w:line="240" w:lineRule="exact"/>
        <w:ind w:firstLine="0"/>
        <w:rPr>
          <w:rFonts w:ascii="Arial" w:hAnsi="Arial" w:cs="Arial"/>
          <w:b/>
          <w:sz w:val="24"/>
          <w:szCs w:val="24"/>
        </w:rPr>
      </w:pPr>
      <w:r w:rsidRPr="00117F0B">
        <w:rPr>
          <w:rFonts w:ascii="Arial" w:hAnsi="Arial" w:cs="Arial"/>
          <w:b/>
          <w:sz w:val="24"/>
          <w:szCs w:val="24"/>
        </w:rPr>
        <w:t>Conclusions</w:t>
      </w:r>
    </w:p>
    <w:p w:rsidR="00AA6515" w:rsidRPr="00416430" w:rsidRDefault="00117F0B" w:rsidP="00416430">
      <w:pPr>
        <w:ind w:firstLine="0"/>
        <w:rPr>
          <w:rFonts w:ascii="Arial" w:hAnsi="Arial" w:cs="Arial"/>
        </w:rPr>
      </w:pPr>
      <w:r>
        <w:rPr>
          <w:rFonts w:ascii="Arial" w:hAnsi="Arial" w:cs="Arial"/>
        </w:rPr>
        <w:tab/>
      </w:r>
      <w:r w:rsidR="00AA6515" w:rsidRPr="00416430">
        <w:rPr>
          <w:rFonts w:ascii="Arial" w:hAnsi="Arial" w:cs="Arial"/>
        </w:rPr>
        <w:t>We hope this template will be useful to you. If you have any doubts or questions, please do not hes</w:t>
      </w:r>
      <w:r w:rsidR="00AA6515" w:rsidRPr="00416430">
        <w:rPr>
          <w:rFonts w:ascii="Arial" w:hAnsi="Arial" w:cs="Arial"/>
        </w:rPr>
        <w:t>i</w:t>
      </w:r>
      <w:r w:rsidR="00AA6515" w:rsidRPr="00416430">
        <w:rPr>
          <w:rFonts w:ascii="Arial" w:hAnsi="Arial" w:cs="Arial"/>
        </w:rPr>
        <w:t>tate in contacting with us directly either per telephone, fax or mail:</w:t>
      </w:r>
    </w:p>
    <w:p w:rsidR="00AA6515" w:rsidRPr="00416430" w:rsidRDefault="00AA6515" w:rsidP="00117F0B">
      <w:pPr>
        <w:ind w:left="709" w:firstLine="0"/>
        <w:rPr>
          <w:rFonts w:ascii="Arial" w:hAnsi="Arial" w:cs="Arial"/>
        </w:rPr>
      </w:pPr>
      <w:r w:rsidRPr="00416430">
        <w:rPr>
          <w:rFonts w:ascii="Arial" w:hAnsi="Arial" w:cs="Arial"/>
        </w:rPr>
        <w:t xml:space="preserve">Telephone: </w:t>
      </w:r>
      <w:r w:rsidRPr="00416430">
        <w:rPr>
          <w:rFonts w:ascii="Arial" w:hAnsi="Arial" w:cs="Arial"/>
        </w:rPr>
        <w:tab/>
        <w:t xml:space="preserve">+34 – 96 387 76 50 </w:t>
      </w:r>
    </w:p>
    <w:p w:rsidR="00AA6515" w:rsidRPr="00416430" w:rsidRDefault="00AA6515" w:rsidP="00117F0B">
      <w:pPr>
        <w:ind w:left="709" w:firstLine="0"/>
        <w:rPr>
          <w:rFonts w:ascii="Arial" w:hAnsi="Arial" w:cs="Arial"/>
        </w:rPr>
      </w:pPr>
      <w:r w:rsidRPr="00416430">
        <w:rPr>
          <w:rFonts w:ascii="Arial" w:hAnsi="Arial" w:cs="Arial"/>
        </w:rPr>
        <w:t>Fax:</w:t>
      </w:r>
      <w:r w:rsidRPr="00416430">
        <w:rPr>
          <w:rFonts w:ascii="Arial" w:hAnsi="Arial" w:cs="Arial"/>
        </w:rPr>
        <w:tab/>
      </w:r>
      <w:r w:rsidRPr="00416430">
        <w:rPr>
          <w:rFonts w:ascii="Arial" w:hAnsi="Arial" w:cs="Arial"/>
        </w:rPr>
        <w:tab/>
        <w:t>+34 – 96 387 76 59</w:t>
      </w:r>
    </w:p>
    <w:p w:rsidR="00AA6515" w:rsidRPr="00416430" w:rsidRDefault="00AA6515" w:rsidP="00117F0B">
      <w:pPr>
        <w:ind w:left="709" w:firstLine="0"/>
        <w:rPr>
          <w:rFonts w:ascii="Arial" w:hAnsi="Arial" w:cs="Arial"/>
        </w:rPr>
      </w:pPr>
      <w:r w:rsidRPr="00416430">
        <w:rPr>
          <w:rFonts w:ascii="Arial" w:hAnsi="Arial" w:cs="Arial"/>
        </w:rPr>
        <w:t>Mail:</w:t>
      </w:r>
      <w:r w:rsidRPr="00416430">
        <w:rPr>
          <w:rFonts w:ascii="Arial" w:hAnsi="Arial" w:cs="Arial"/>
        </w:rPr>
        <w:tab/>
      </w:r>
      <w:r w:rsidRPr="00416430">
        <w:rPr>
          <w:rFonts w:ascii="Arial" w:hAnsi="Arial" w:cs="Arial"/>
        </w:rPr>
        <w:tab/>
      </w:r>
      <w:hyperlink r:id="rId10" w:history="1">
        <w:r w:rsidRPr="00117F0B">
          <w:rPr>
            <w:rStyle w:val="Hipervnculo"/>
            <w:rFonts w:ascii="Arial" w:hAnsi="Arial" w:cs="Arial"/>
            <w:color w:val="auto"/>
            <w:u w:val="none"/>
          </w:rPr>
          <w:t>secrecon@mot.upv.es</w:t>
        </w:r>
      </w:hyperlink>
    </w:p>
    <w:p w:rsidR="00AA6515" w:rsidRPr="00416430" w:rsidRDefault="00AA6515" w:rsidP="00416430">
      <w:pPr>
        <w:ind w:firstLine="0"/>
        <w:rPr>
          <w:rFonts w:ascii="Arial" w:hAnsi="Arial" w:cs="Arial"/>
        </w:rPr>
      </w:pPr>
    </w:p>
    <w:p w:rsidR="00AA6515" w:rsidRPr="00416430" w:rsidRDefault="00A93823" w:rsidP="00416430">
      <w:pPr>
        <w:ind w:firstLine="0"/>
        <w:rPr>
          <w:rFonts w:ascii="Arial" w:hAnsi="Arial" w:cs="Arial"/>
        </w:rPr>
      </w:pPr>
      <w:r>
        <w:rPr>
          <w:rFonts w:ascii="Arial" w:hAnsi="Arial" w:cs="Arial"/>
        </w:rPr>
        <w:lastRenderedPageBreak/>
        <w:tab/>
      </w:r>
      <w:r w:rsidR="00AA6515" w:rsidRPr="00416430">
        <w:rPr>
          <w:rFonts w:ascii="Arial" w:hAnsi="Arial" w:cs="Arial"/>
        </w:rPr>
        <w:t>Please do not forget the deadlines:</w:t>
      </w:r>
    </w:p>
    <w:p w:rsidR="00EC1A4D" w:rsidRDefault="00F94EEE" w:rsidP="00E71A98">
      <w:pPr>
        <w:ind w:left="709" w:firstLine="0"/>
        <w:rPr>
          <w:rFonts w:ascii="Arial" w:hAnsi="Arial" w:cs="Arial"/>
          <w:color w:val="FF0000"/>
        </w:rPr>
      </w:pPr>
      <w:r>
        <w:rPr>
          <w:rFonts w:ascii="Arial" w:hAnsi="Arial" w:cs="Arial"/>
          <w:color w:val="FF0000"/>
        </w:rPr>
        <w:tab/>
      </w:r>
      <w:r w:rsidR="00BE65ED">
        <w:rPr>
          <w:rFonts w:ascii="Arial" w:hAnsi="Arial" w:cs="Arial"/>
          <w:color w:val="FF0000"/>
        </w:rPr>
        <w:t>20</w:t>
      </w:r>
      <w:r w:rsidR="00BE65ED">
        <w:rPr>
          <w:rFonts w:ascii="Arial" w:hAnsi="Arial" w:cs="Arial"/>
          <w:color w:val="FF0000"/>
          <w:vertAlign w:val="superscript"/>
        </w:rPr>
        <w:t>th</w:t>
      </w:r>
      <w:r w:rsidR="00E71A98" w:rsidRPr="00A93823">
        <w:rPr>
          <w:rFonts w:ascii="Arial" w:hAnsi="Arial" w:cs="Arial"/>
          <w:color w:val="FF0000"/>
        </w:rPr>
        <w:t xml:space="preserve"> </w:t>
      </w:r>
      <w:r w:rsidR="0001586D" w:rsidRPr="00A93823">
        <w:rPr>
          <w:rFonts w:ascii="Arial" w:hAnsi="Arial" w:cs="Arial"/>
          <w:color w:val="FF0000"/>
        </w:rPr>
        <w:t xml:space="preserve">March </w:t>
      </w:r>
      <w:r w:rsidR="00BE65ED">
        <w:rPr>
          <w:rFonts w:ascii="Arial" w:hAnsi="Arial" w:cs="Arial"/>
          <w:color w:val="FF0000"/>
        </w:rPr>
        <w:t>2018</w:t>
      </w:r>
      <w:r w:rsidR="004F2620">
        <w:rPr>
          <w:rFonts w:ascii="Arial" w:hAnsi="Arial" w:cs="Arial"/>
          <w:color w:val="FF0000"/>
        </w:rPr>
        <w:t xml:space="preserve">: </w:t>
      </w:r>
      <w:r w:rsidR="000B7C67">
        <w:rPr>
          <w:rFonts w:ascii="Arial" w:hAnsi="Arial" w:cs="Arial"/>
          <w:color w:val="FF0000"/>
        </w:rPr>
        <w:t>1</w:t>
      </w:r>
      <w:r w:rsidR="000B7C67" w:rsidRPr="000B7C67">
        <w:rPr>
          <w:rFonts w:ascii="Arial" w:hAnsi="Arial" w:cs="Arial"/>
          <w:color w:val="FF0000"/>
          <w:vertAlign w:val="superscript"/>
        </w:rPr>
        <w:t>st</w:t>
      </w:r>
      <w:r w:rsidR="000B7C67">
        <w:rPr>
          <w:rFonts w:ascii="Arial" w:hAnsi="Arial" w:cs="Arial"/>
          <w:color w:val="FF0000"/>
        </w:rPr>
        <w:t xml:space="preserve"> version of paper for peer review</w:t>
      </w:r>
    </w:p>
    <w:p w:rsidR="00AA6515" w:rsidRDefault="00F94EEE" w:rsidP="00E71A98">
      <w:pPr>
        <w:ind w:left="709" w:firstLine="0"/>
        <w:rPr>
          <w:rFonts w:ascii="Arial" w:hAnsi="Arial" w:cs="Arial"/>
          <w:color w:val="FF0000"/>
        </w:rPr>
      </w:pPr>
      <w:r>
        <w:rPr>
          <w:rFonts w:ascii="Arial" w:hAnsi="Arial" w:cs="Arial"/>
          <w:color w:val="FF0000"/>
        </w:rPr>
        <w:tab/>
      </w:r>
      <w:r w:rsidR="0032281E">
        <w:rPr>
          <w:rFonts w:ascii="Arial" w:hAnsi="Arial" w:cs="Arial"/>
          <w:color w:val="FF0000"/>
        </w:rPr>
        <w:t>2</w:t>
      </w:r>
      <w:r w:rsidR="00BE65ED">
        <w:rPr>
          <w:rFonts w:ascii="Arial" w:hAnsi="Arial" w:cs="Arial"/>
          <w:color w:val="FF0000"/>
        </w:rPr>
        <w:t>5</w:t>
      </w:r>
      <w:bookmarkStart w:id="0" w:name="_GoBack"/>
      <w:bookmarkEnd w:id="0"/>
      <w:r w:rsidR="00AA6515" w:rsidRPr="007D0229">
        <w:rPr>
          <w:rFonts w:ascii="Arial" w:hAnsi="Arial" w:cs="Arial"/>
          <w:color w:val="FF0000"/>
          <w:vertAlign w:val="superscript"/>
        </w:rPr>
        <w:t>th</w:t>
      </w:r>
      <w:r w:rsidR="0001586D" w:rsidRPr="00A93823">
        <w:rPr>
          <w:rFonts w:ascii="Arial" w:hAnsi="Arial" w:cs="Arial"/>
          <w:color w:val="FF0000"/>
        </w:rPr>
        <w:t xml:space="preserve"> June </w:t>
      </w:r>
      <w:r w:rsidR="00BE65ED">
        <w:rPr>
          <w:rFonts w:ascii="Arial" w:hAnsi="Arial" w:cs="Arial"/>
          <w:color w:val="FF0000"/>
        </w:rPr>
        <w:t>2018</w:t>
      </w:r>
      <w:r w:rsidR="00EC1A4D">
        <w:rPr>
          <w:rFonts w:ascii="Arial" w:hAnsi="Arial" w:cs="Arial"/>
          <w:color w:val="FF0000"/>
        </w:rPr>
        <w:t>:</w:t>
      </w:r>
      <w:r w:rsidR="00EC1A4D">
        <w:rPr>
          <w:rFonts w:ascii="Arial" w:hAnsi="Arial" w:cs="Arial"/>
          <w:color w:val="FF0000"/>
        </w:rPr>
        <w:tab/>
        <w:t>Fi</w:t>
      </w:r>
      <w:r w:rsidR="00AA6515" w:rsidRPr="00A93823">
        <w:rPr>
          <w:rFonts w:ascii="Arial" w:hAnsi="Arial" w:cs="Arial"/>
          <w:color w:val="FF0000"/>
        </w:rPr>
        <w:t xml:space="preserve">nal </w:t>
      </w:r>
      <w:r w:rsidR="000B7C67">
        <w:rPr>
          <w:rFonts w:ascii="Arial" w:hAnsi="Arial" w:cs="Arial"/>
          <w:color w:val="FF0000"/>
        </w:rPr>
        <w:t xml:space="preserve">version of the </w:t>
      </w:r>
      <w:r w:rsidR="00AA6515" w:rsidRPr="00A93823">
        <w:rPr>
          <w:rFonts w:ascii="Arial" w:hAnsi="Arial" w:cs="Arial"/>
          <w:color w:val="FF0000"/>
        </w:rPr>
        <w:t>paper</w:t>
      </w:r>
    </w:p>
    <w:p w:rsidR="00EC1A4D" w:rsidRPr="00A93823" w:rsidRDefault="00EC1A4D" w:rsidP="00E71A98">
      <w:pPr>
        <w:ind w:left="709" w:firstLine="0"/>
        <w:rPr>
          <w:rFonts w:ascii="Arial" w:hAnsi="Arial" w:cs="Arial"/>
          <w:color w:val="FF0000"/>
        </w:rPr>
      </w:pPr>
      <w:r>
        <w:rPr>
          <w:rFonts w:ascii="Arial" w:hAnsi="Arial" w:cs="Arial"/>
          <w:color w:val="FF0000"/>
        </w:rPr>
        <w:tab/>
      </w:r>
    </w:p>
    <w:p w:rsidR="00AA6515" w:rsidRPr="00416430" w:rsidRDefault="00AA6515" w:rsidP="00416430">
      <w:pPr>
        <w:ind w:firstLine="0"/>
        <w:rPr>
          <w:rFonts w:ascii="Arial" w:hAnsi="Arial" w:cs="Arial"/>
        </w:rPr>
      </w:pPr>
    </w:p>
    <w:p w:rsidR="00AA6515" w:rsidRPr="00416430" w:rsidRDefault="00AA6515" w:rsidP="00416430">
      <w:pPr>
        <w:ind w:firstLine="0"/>
        <w:rPr>
          <w:rFonts w:ascii="Arial" w:hAnsi="Arial" w:cs="Arial"/>
        </w:rPr>
      </w:pPr>
      <w:r w:rsidRPr="00416430">
        <w:rPr>
          <w:rFonts w:ascii="Arial" w:hAnsi="Arial" w:cs="Arial"/>
        </w:rPr>
        <w:t>We thank you for your cooperation</w:t>
      </w:r>
    </w:p>
    <w:p w:rsidR="00AA6515" w:rsidRPr="00A93823" w:rsidRDefault="00AA6515" w:rsidP="00A93823">
      <w:pPr>
        <w:spacing w:before="480" w:after="160" w:line="240" w:lineRule="exact"/>
        <w:ind w:firstLine="0"/>
        <w:rPr>
          <w:rFonts w:ascii="Arial" w:hAnsi="Arial" w:cs="Arial"/>
          <w:b/>
          <w:sz w:val="24"/>
          <w:szCs w:val="24"/>
        </w:rPr>
      </w:pPr>
      <w:r w:rsidRPr="00A93823">
        <w:rPr>
          <w:rFonts w:ascii="Arial" w:hAnsi="Arial" w:cs="Arial"/>
          <w:b/>
          <w:sz w:val="24"/>
          <w:szCs w:val="24"/>
        </w:rPr>
        <w:t>References</w:t>
      </w:r>
    </w:p>
    <w:p w:rsidR="00AA6515" w:rsidRPr="00416430" w:rsidRDefault="00AA6515" w:rsidP="00416430">
      <w:pPr>
        <w:ind w:firstLine="0"/>
        <w:rPr>
          <w:rFonts w:ascii="Arial" w:hAnsi="Arial" w:cs="Arial"/>
        </w:rPr>
      </w:pPr>
      <w:r w:rsidRPr="00416430">
        <w:rPr>
          <w:rFonts w:ascii="Arial" w:hAnsi="Arial" w:cs="Arial"/>
        </w:rPr>
        <w:t xml:space="preserve">Note: references should </w:t>
      </w:r>
      <w:r w:rsidR="00246F59">
        <w:rPr>
          <w:rFonts w:ascii="Arial" w:hAnsi="Arial" w:cs="Arial"/>
        </w:rPr>
        <w:t>preferably</w:t>
      </w:r>
      <w:r w:rsidRPr="00416430">
        <w:rPr>
          <w:rFonts w:ascii="Arial" w:hAnsi="Arial" w:cs="Arial"/>
        </w:rPr>
        <w:t xml:space="preserve"> </w:t>
      </w:r>
      <w:r w:rsidR="00246F59">
        <w:rPr>
          <w:rFonts w:ascii="Arial" w:hAnsi="Arial" w:cs="Arial"/>
        </w:rPr>
        <w:t>be listed in alphabetical order</w:t>
      </w:r>
      <w:r w:rsidRPr="00416430">
        <w:rPr>
          <w:rFonts w:ascii="Arial" w:hAnsi="Arial" w:cs="Arial"/>
        </w:rPr>
        <w:t>.</w:t>
      </w:r>
      <w:r w:rsidR="00246F59">
        <w:rPr>
          <w:rFonts w:ascii="Arial" w:hAnsi="Arial" w:cs="Arial"/>
        </w:rPr>
        <w:t xml:space="preserve"> If you choose to number them, then list them by numbering order.</w:t>
      </w:r>
    </w:p>
    <w:p w:rsidR="00AA6515" w:rsidRPr="00416430" w:rsidRDefault="00AA6515" w:rsidP="00416430">
      <w:pPr>
        <w:ind w:firstLine="0"/>
        <w:rPr>
          <w:rFonts w:ascii="Arial" w:hAnsi="Arial" w:cs="Arial"/>
        </w:rPr>
      </w:pPr>
    </w:p>
    <w:p w:rsidR="00AA6515" w:rsidRPr="00416430" w:rsidRDefault="00AA6515" w:rsidP="00A93823">
      <w:pPr>
        <w:spacing w:after="120"/>
        <w:ind w:firstLine="0"/>
        <w:rPr>
          <w:rFonts w:ascii="Arial" w:hAnsi="Arial" w:cs="Arial"/>
        </w:rPr>
      </w:pPr>
      <w:r w:rsidRPr="00416430">
        <w:rPr>
          <w:rFonts w:ascii="Arial" w:hAnsi="Arial" w:cs="Arial"/>
        </w:rPr>
        <w:t>Benajes J, Luján JM and Serrano JR (2000) Predictive modelling study of the transient load r</w:t>
      </w:r>
      <w:r w:rsidRPr="00416430">
        <w:rPr>
          <w:rFonts w:ascii="Arial" w:hAnsi="Arial" w:cs="Arial"/>
        </w:rPr>
        <w:t>e</w:t>
      </w:r>
      <w:r w:rsidRPr="00416430">
        <w:rPr>
          <w:rFonts w:ascii="Arial" w:hAnsi="Arial" w:cs="Arial"/>
        </w:rPr>
        <w:t>sponse in a heavy-duty turbocharged diesel engine. SAE paper 2000-01-0583.</w:t>
      </w:r>
    </w:p>
    <w:p w:rsidR="00AA6515" w:rsidRPr="00416430" w:rsidRDefault="00AA6515" w:rsidP="00A93823">
      <w:pPr>
        <w:spacing w:after="120"/>
        <w:ind w:firstLine="0"/>
        <w:rPr>
          <w:rFonts w:ascii="Arial" w:hAnsi="Arial" w:cs="Arial"/>
        </w:rPr>
      </w:pPr>
      <w:proofErr w:type="gramStart"/>
      <w:r w:rsidRPr="00416430">
        <w:rPr>
          <w:rFonts w:ascii="Arial" w:hAnsi="Arial" w:cs="Arial"/>
        </w:rPr>
        <w:t>Chen H, Hakeem I and Martínez-Botas RF (1996) Modelling of a turbocharger turbine under pulsa</w:t>
      </w:r>
      <w:r w:rsidRPr="00416430">
        <w:rPr>
          <w:rFonts w:ascii="Arial" w:hAnsi="Arial" w:cs="Arial"/>
        </w:rPr>
        <w:t>t</w:t>
      </w:r>
      <w:r w:rsidRPr="00416430">
        <w:rPr>
          <w:rFonts w:ascii="Arial" w:hAnsi="Arial" w:cs="Arial"/>
        </w:rPr>
        <w:t>ing inlet conditions.</w:t>
      </w:r>
      <w:proofErr w:type="gramEnd"/>
      <w:r w:rsidRPr="00416430">
        <w:rPr>
          <w:rFonts w:ascii="Arial" w:hAnsi="Arial" w:cs="Arial"/>
        </w:rPr>
        <w:t xml:space="preserve"> Proceedings of IMechE A04695: vol 210: pp 397-408.</w:t>
      </w:r>
    </w:p>
    <w:p w:rsidR="00AA6515" w:rsidRPr="00416430" w:rsidRDefault="00AA6515" w:rsidP="00A93823">
      <w:pPr>
        <w:spacing w:after="120"/>
        <w:ind w:firstLine="0"/>
        <w:rPr>
          <w:rFonts w:ascii="Arial" w:hAnsi="Arial" w:cs="Arial"/>
        </w:rPr>
      </w:pPr>
      <w:r w:rsidRPr="00416430">
        <w:rPr>
          <w:rFonts w:ascii="Arial" w:hAnsi="Arial" w:cs="Arial"/>
        </w:rPr>
        <w:t>Dale A, Watson N (1986) Vaneless diffuser turbocharger turbine performance. Proceedings of IMechE C110/86: pp 65-76.</w:t>
      </w:r>
    </w:p>
    <w:p w:rsidR="00AA6515" w:rsidRPr="00416430" w:rsidRDefault="00AA6515" w:rsidP="00A93823">
      <w:pPr>
        <w:spacing w:after="120"/>
        <w:ind w:firstLine="0"/>
        <w:rPr>
          <w:rFonts w:ascii="Arial" w:hAnsi="Arial" w:cs="Arial"/>
        </w:rPr>
      </w:pPr>
      <w:r w:rsidRPr="00416430">
        <w:rPr>
          <w:rFonts w:ascii="Arial" w:hAnsi="Arial" w:cs="Arial"/>
        </w:rPr>
        <w:t xml:space="preserve">Hawley JG, Wallace FJ, Cox </w:t>
      </w:r>
      <w:proofErr w:type="gramStart"/>
      <w:r w:rsidRPr="00416430">
        <w:rPr>
          <w:rFonts w:ascii="Arial" w:hAnsi="Arial" w:cs="Arial"/>
        </w:rPr>
        <w:t>A</w:t>
      </w:r>
      <w:proofErr w:type="gramEnd"/>
      <w:r w:rsidRPr="00416430">
        <w:rPr>
          <w:rFonts w:ascii="Arial" w:hAnsi="Arial" w:cs="Arial"/>
        </w:rPr>
        <w:t>, Horrocks RW and Bird GL (1999) Variable geometry turbocharging for lower emissions and improved torque characteristics. Proceedings of IMechE D00498: vol 213: pp 145-159.</w:t>
      </w:r>
    </w:p>
    <w:sectPr w:rsidR="00AA6515" w:rsidRPr="00416430">
      <w:headerReference w:type="even" r:id="rId11"/>
      <w:headerReference w:type="default" r:id="rId12"/>
      <w:headerReference w:type="first" r:id="rId13"/>
      <w:pgSz w:w="11907" w:h="16840" w:code="9"/>
      <w:pgMar w:top="1985" w:right="1418" w:bottom="851" w:left="1418" w:header="1134" w:footer="720" w:gutter="0"/>
      <w:cols w:space="720"/>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4B" w:rsidRDefault="00F1304B">
      <w:r>
        <w:separator/>
      </w:r>
    </w:p>
  </w:endnote>
  <w:endnote w:type="continuationSeparator" w:id="0">
    <w:p w:rsidR="00F1304B" w:rsidRDefault="00F1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4B" w:rsidRDefault="00F1304B">
      <w:r>
        <w:separator/>
      </w:r>
    </w:p>
  </w:footnote>
  <w:footnote w:type="continuationSeparator" w:id="0">
    <w:p w:rsidR="00F1304B" w:rsidRDefault="00F13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EE" w:rsidRPr="008204F8" w:rsidRDefault="00F94EEE" w:rsidP="00F94EEE">
    <w:pPr>
      <w:pStyle w:val="Runninghead-left"/>
      <w:pBdr>
        <w:bottom w:val="single" w:sz="6" w:space="8" w:color="auto"/>
      </w:pBdr>
      <w:rPr>
        <w:rFonts w:ascii="Arial" w:hAnsi="Arial" w:cs="Arial"/>
      </w:rPr>
    </w:pPr>
    <w:r w:rsidRPr="008204F8">
      <w:rPr>
        <w:rStyle w:val="Nmerodepgina"/>
        <w:rFonts w:ascii="Arial" w:hAnsi="Arial" w:cs="Arial"/>
      </w:rPr>
      <w:fldChar w:fldCharType="begin"/>
    </w:r>
    <w:r w:rsidRPr="008204F8">
      <w:rPr>
        <w:rStyle w:val="Nmerodepgina"/>
        <w:rFonts w:ascii="Arial" w:hAnsi="Arial" w:cs="Arial"/>
      </w:rPr>
      <w:instrText xml:space="preserve"> PAGE </w:instrText>
    </w:r>
    <w:r w:rsidRPr="008204F8">
      <w:rPr>
        <w:rStyle w:val="Nmerodepgina"/>
        <w:rFonts w:ascii="Arial" w:hAnsi="Arial" w:cs="Arial"/>
      </w:rPr>
      <w:fldChar w:fldCharType="separate"/>
    </w:r>
    <w:r w:rsidR="00BE65ED">
      <w:rPr>
        <w:rStyle w:val="Nmerodepgina"/>
        <w:rFonts w:ascii="Arial" w:hAnsi="Arial" w:cs="Arial"/>
        <w:noProof/>
      </w:rPr>
      <w:t>2</w:t>
    </w:r>
    <w:r w:rsidRPr="008204F8">
      <w:rPr>
        <w:rStyle w:val="Nmerodepgina"/>
        <w:rFonts w:ascii="Arial" w:hAnsi="Arial" w:cs="Arial"/>
      </w:rPr>
      <w:fldChar w:fldCharType="end"/>
    </w:r>
    <w:r>
      <w:rPr>
        <w:rStyle w:val="Nmerodepgina"/>
        <w:rFonts w:ascii="Arial" w:hAnsi="Arial" w:cs="Arial"/>
      </w:rPr>
      <w:tab/>
    </w:r>
    <w:r w:rsidRPr="008204F8">
      <w:rPr>
        <w:rStyle w:val="Nmerodepgina"/>
        <w:rFonts w:ascii="Arial" w:hAnsi="Arial" w:cs="Arial"/>
      </w:rPr>
      <w:t xml:space="preserve">F. Payri, J. M. Desantes, X. Margot, </w:t>
    </w:r>
    <w:r w:rsidR="0032281E">
      <w:rPr>
        <w:rStyle w:val="Nmerodepgina"/>
        <w:rFonts w:ascii="Arial" w:hAnsi="Arial" w:cs="Arial"/>
      </w:rPr>
      <w:t>P. Miles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EE" w:rsidRPr="008204F8" w:rsidRDefault="00F94EEE" w:rsidP="008204F8">
    <w:pPr>
      <w:pStyle w:val="Runninghead-right"/>
      <w:tabs>
        <w:tab w:val="clear" w:pos="6237"/>
        <w:tab w:val="clear" w:pos="6917"/>
      </w:tabs>
      <w:rPr>
        <w:rFonts w:ascii="Arial" w:hAnsi="Arial" w:cs="Arial"/>
      </w:rPr>
    </w:pPr>
    <w:r w:rsidRPr="008204F8">
      <w:rPr>
        <w:rFonts w:ascii="Arial" w:hAnsi="Arial" w:cs="Arial"/>
        <w:lang w:val="en-GB"/>
      </w:rPr>
      <w:t>Paper Title (if necessary shortened)</w:t>
    </w:r>
    <w:r>
      <w:rPr>
        <w:rFonts w:ascii="Arial" w:hAnsi="Arial" w:cs="Arial"/>
        <w:lang w:val="en-GB"/>
      </w:rPr>
      <w:tab/>
    </w:r>
    <w:r w:rsidRPr="008204F8">
      <w:rPr>
        <w:rStyle w:val="Nmerodepgina"/>
        <w:rFonts w:ascii="Arial" w:hAnsi="Arial" w:cs="Arial"/>
      </w:rPr>
      <w:fldChar w:fldCharType="begin"/>
    </w:r>
    <w:r w:rsidRPr="008204F8">
      <w:rPr>
        <w:rStyle w:val="Nmerodepgina"/>
        <w:rFonts w:ascii="Arial" w:hAnsi="Arial" w:cs="Arial"/>
        <w:lang w:val="en-GB"/>
      </w:rPr>
      <w:instrText xml:space="preserve"> PAGE </w:instrText>
    </w:r>
    <w:r w:rsidRPr="008204F8">
      <w:rPr>
        <w:rStyle w:val="Nmerodepgina"/>
        <w:rFonts w:ascii="Arial" w:hAnsi="Arial" w:cs="Arial"/>
      </w:rPr>
      <w:fldChar w:fldCharType="separate"/>
    </w:r>
    <w:r w:rsidR="00BE65ED">
      <w:rPr>
        <w:rStyle w:val="Nmerodepgina"/>
        <w:rFonts w:ascii="Arial" w:hAnsi="Arial" w:cs="Arial"/>
        <w:noProof/>
        <w:lang w:val="en-GB"/>
      </w:rPr>
      <w:t>3</w:t>
    </w:r>
    <w:r w:rsidRPr="008204F8">
      <w:rPr>
        <w:rStyle w:val="Nmerodepgina"/>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EE" w:rsidRPr="008204F8" w:rsidRDefault="00F94EEE">
    <w:pPr>
      <w:pStyle w:val="Runninghead-left"/>
      <w:jc w:val="right"/>
      <w:rPr>
        <w:rFonts w:ascii="Arial" w:hAnsi="Arial" w:cs="Arial"/>
        <w:lang w:val="en-GB"/>
      </w:rPr>
    </w:pPr>
    <w:r>
      <w:rPr>
        <w:rStyle w:val="Nmerodepgina"/>
        <w:sz w:val="20"/>
        <w:lang w:val="en-GB"/>
      </w:rPr>
      <w:tab/>
    </w:r>
    <w:r w:rsidRPr="008204F8">
      <w:rPr>
        <w:rStyle w:val="Nmerodepgina"/>
        <w:rFonts w:ascii="Arial" w:hAnsi="Arial" w:cs="Arial"/>
        <w:lang w:val="en-GB"/>
      </w:rPr>
      <w:t>THIESEL 20</w:t>
    </w:r>
    <w:r>
      <w:rPr>
        <w:rStyle w:val="Nmerodepgina"/>
        <w:rFonts w:ascii="Arial" w:hAnsi="Arial" w:cs="Arial"/>
        <w:lang w:val="en-GB"/>
      </w:rPr>
      <w:t>1</w:t>
    </w:r>
    <w:r w:rsidR="00BE65ED">
      <w:rPr>
        <w:rStyle w:val="Nmerodepgina"/>
        <w:rFonts w:ascii="Arial" w:hAnsi="Arial" w:cs="Arial"/>
        <w:lang w:val="en-GB"/>
      </w:rPr>
      <w:t>8</w:t>
    </w:r>
    <w:r w:rsidRPr="008204F8">
      <w:rPr>
        <w:rStyle w:val="Nmerodepgina"/>
        <w:rFonts w:ascii="Arial" w:hAnsi="Arial" w:cs="Arial"/>
        <w:lang w:val="en-GB"/>
      </w:rPr>
      <w:t xml:space="preserve"> Conference on Thermo- and Fluid Dynamic Processes in Di</w:t>
    </w:r>
    <w:r w:rsidR="000B7C67">
      <w:rPr>
        <w:rStyle w:val="Nmerodepgina"/>
        <w:rFonts w:ascii="Arial" w:hAnsi="Arial" w:cs="Arial"/>
        <w:lang w:val="en-GB"/>
      </w:rPr>
      <w:t xml:space="preserve">rect Injection </w:t>
    </w:r>
    <w:r w:rsidRPr="008204F8">
      <w:rPr>
        <w:rStyle w:val="Nmerodepgina"/>
        <w:rFonts w:ascii="Arial" w:hAnsi="Arial" w:cs="Arial"/>
        <w:lang w:val="en-GB"/>
      </w:rPr>
      <w:t>Engines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pStyle w:val="Ttulo4"/>
      <w:lvlText w:val="%4"/>
      <w:legacy w:legacy="1" w:legacySpace="0" w:legacyIndent="0"/>
      <w:lvlJc w:val="left"/>
      <w:rPr>
        <w:rFonts w:ascii="Tms Rmn" w:hAnsi="Tms Rmn" w:hint="default"/>
      </w:rPr>
    </w:lvl>
    <w:lvl w:ilvl="4">
      <w:numFmt w:val="decimal"/>
      <w:pStyle w:val="Ttulo5"/>
      <w:lvlText w:val="%5"/>
      <w:legacy w:legacy="1" w:legacySpace="0" w:legacyIndent="0"/>
      <w:lvlJc w:val="left"/>
      <w:rPr>
        <w:rFonts w:ascii="Tms Rmn" w:hAnsi="Tms Rmn" w:hint="default"/>
      </w:rPr>
    </w:lvl>
    <w:lvl w:ilvl="5">
      <w:numFmt w:val="decimal"/>
      <w:pStyle w:val="Ttulo6"/>
      <w:lvlText w:val="%6"/>
      <w:legacy w:legacy="1" w:legacySpace="0" w:legacyIndent="0"/>
      <w:lvlJc w:val="left"/>
      <w:rPr>
        <w:rFonts w:ascii="Tms Rmn" w:hAnsi="Tms Rmn" w:hint="default"/>
      </w:rPr>
    </w:lvl>
    <w:lvl w:ilvl="6">
      <w:numFmt w:val="decimal"/>
      <w:pStyle w:val="Ttulo7"/>
      <w:lvlText w:val="%7"/>
      <w:legacy w:legacy="1" w:legacySpace="0" w:legacyIndent="0"/>
      <w:lvlJc w:val="left"/>
      <w:rPr>
        <w:rFonts w:ascii="Tms Rmn" w:hAnsi="Tms Rmn" w:hint="default"/>
      </w:rPr>
    </w:lvl>
    <w:lvl w:ilvl="7">
      <w:numFmt w:val="decimal"/>
      <w:pStyle w:val="Ttulo8"/>
      <w:lvlText w:val="%8"/>
      <w:legacy w:legacy="1" w:legacySpace="0" w:legacyIndent="0"/>
      <w:lvlJc w:val="left"/>
      <w:rPr>
        <w:rFonts w:ascii="Tms Rmn" w:hAnsi="Tms Rmn" w:hint="default"/>
      </w:rPr>
    </w:lvl>
    <w:lvl w:ilvl="8">
      <w:numFmt w:val="decimal"/>
      <w:pStyle w:val="Ttulo9"/>
      <w:lvlText w:val="%9"/>
      <w:legacy w:legacy="1" w:legacySpace="0" w:legacyIndent="0"/>
      <w:lvlJc w:val="left"/>
      <w:rPr>
        <w:rFonts w:ascii="Tms Rmn" w:hAnsi="Tms Rmn" w:hint="default"/>
      </w:rPr>
    </w:lvl>
  </w:abstractNum>
  <w:abstractNum w:abstractNumId="1">
    <w:nsid w:val="21672473"/>
    <w:multiLevelType w:val="hybridMultilevel"/>
    <w:tmpl w:val="2A26678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3C14C5D"/>
    <w:multiLevelType w:val="hybridMultilevel"/>
    <w:tmpl w:val="989C36A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C37431B"/>
    <w:multiLevelType w:val="hybridMultilevel"/>
    <w:tmpl w:val="65525B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E9D50A5"/>
    <w:multiLevelType w:val="hybridMultilevel"/>
    <w:tmpl w:val="28E403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F113779"/>
    <w:multiLevelType w:val="hybridMultilevel"/>
    <w:tmpl w:val="B218D2C6"/>
    <w:lvl w:ilvl="0" w:tplc="0C0A0001">
      <w:start w:val="1"/>
      <w:numFmt w:val="bullet"/>
      <w:lvlText w:val=""/>
      <w:lvlJc w:val="left"/>
      <w:pPr>
        <w:tabs>
          <w:tab w:val="num" w:pos="947"/>
        </w:tabs>
        <w:ind w:left="947" w:hanging="360"/>
      </w:pPr>
      <w:rPr>
        <w:rFonts w:ascii="Symbol" w:hAnsi="Symbol" w:hint="default"/>
      </w:rPr>
    </w:lvl>
    <w:lvl w:ilvl="1" w:tplc="0C0A0003" w:tentative="1">
      <w:start w:val="1"/>
      <w:numFmt w:val="bullet"/>
      <w:lvlText w:val="o"/>
      <w:lvlJc w:val="left"/>
      <w:pPr>
        <w:tabs>
          <w:tab w:val="num" w:pos="1667"/>
        </w:tabs>
        <w:ind w:left="1667" w:hanging="360"/>
      </w:pPr>
      <w:rPr>
        <w:rFonts w:ascii="Courier New" w:hAnsi="Courier New"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6">
    <w:nsid w:val="4D44714B"/>
    <w:multiLevelType w:val="hybridMultilevel"/>
    <w:tmpl w:val="19A081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83F2226"/>
    <w:multiLevelType w:val="hybridMultilevel"/>
    <w:tmpl w:val="A216B1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FA374B"/>
    <w:multiLevelType w:val="hybridMultilevel"/>
    <w:tmpl w:val="F3BC1C30"/>
    <w:lvl w:ilvl="0" w:tplc="0C0A0001">
      <w:start w:val="1"/>
      <w:numFmt w:val="bullet"/>
      <w:lvlText w:val=""/>
      <w:lvlJc w:val="left"/>
      <w:pPr>
        <w:tabs>
          <w:tab w:val="num" w:pos="947"/>
        </w:tabs>
        <w:ind w:left="947" w:hanging="360"/>
      </w:pPr>
      <w:rPr>
        <w:rFonts w:ascii="Symbol" w:hAnsi="Symbol" w:hint="default"/>
      </w:rPr>
    </w:lvl>
    <w:lvl w:ilvl="1" w:tplc="0C0A0003" w:tentative="1">
      <w:start w:val="1"/>
      <w:numFmt w:val="bullet"/>
      <w:lvlText w:val="o"/>
      <w:lvlJc w:val="left"/>
      <w:pPr>
        <w:tabs>
          <w:tab w:val="num" w:pos="1667"/>
        </w:tabs>
        <w:ind w:left="1667" w:hanging="360"/>
      </w:pPr>
      <w:rPr>
        <w:rFonts w:ascii="Courier New" w:hAnsi="Courier New"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9">
    <w:nsid w:val="5EE073FE"/>
    <w:multiLevelType w:val="hybridMultilevel"/>
    <w:tmpl w:val="81B2205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674F7BFD"/>
    <w:multiLevelType w:val="hybridMultilevel"/>
    <w:tmpl w:val="C7489C6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6D5B0F39"/>
    <w:multiLevelType w:val="hybridMultilevel"/>
    <w:tmpl w:val="464C48C8"/>
    <w:lvl w:ilvl="0" w:tplc="0C0A0001">
      <w:start w:val="1"/>
      <w:numFmt w:val="bullet"/>
      <w:lvlText w:val=""/>
      <w:lvlJc w:val="left"/>
      <w:pPr>
        <w:tabs>
          <w:tab w:val="num" w:pos="947"/>
        </w:tabs>
        <w:ind w:left="947" w:hanging="360"/>
      </w:pPr>
      <w:rPr>
        <w:rFonts w:ascii="Symbol" w:hAnsi="Symbol" w:hint="default"/>
      </w:rPr>
    </w:lvl>
    <w:lvl w:ilvl="1" w:tplc="0C0A0003" w:tentative="1">
      <w:start w:val="1"/>
      <w:numFmt w:val="bullet"/>
      <w:lvlText w:val="o"/>
      <w:lvlJc w:val="left"/>
      <w:pPr>
        <w:tabs>
          <w:tab w:val="num" w:pos="1667"/>
        </w:tabs>
        <w:ind w:left="1667" w:hanging="360"/>
      </w:pPr>
      <w:rPr>
        <w:rFonts w:ascii="Courier New" w:hAnsi="Courier New"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12">
    <w:nsid w:val="7E554698"/>
    <w:multiLevelType w:val="hybridMultilevel"/>
    <w:tmpl w:val="F3CC95C8"/>
    <w:lvl w:ilvl="0" w:tplc="0C0A0005">
      <w:start w:val="1"/>
      <w:numFmt w:val="bullet"/>
      <w:lvlText w:val=""/>
      <w:lvlJc w:val="left"/>
      <w:pPr>
        <w:tabs>
          <w:tab w:val="num" w:pos="1069"/>
        </w:tabs>
        <w:ind w:left="1069" w:hanging="360"/>
      </w:pPr>
      <w:rPr>
        <w:rFonts w:ascii="Wingdings" w:hAnsi="Wingdings"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7"/>
  </w:num>
  <w:num w:numId="3">
    <w:abstractNumId w:val="8"/>
  </w:num>
  <w:num w:numId="4">
    <w:abstractNumId w:val="11"/>
  </w:num>
  <w:num w:numId="5">
    <w:abstractNumId w:val="4"/>
  </w:num>
  <w:num w:numId="6">
    <w:abstractNumId w:val="2"/>
  </w:num>
  <w:num w:numId="7">
    <w:abstractNumId w:val="10"/>
  </w:num>
  <w:num w:numId="8">
    <w:abstractNumId w:val="6"/>
  </w:num>
  <w:num w:numId="9">
    <w:abstractNumId w:val="5"/>
  </w:num>
  <w:num w:numId="10">
    <w:abstractNumId w:val="3"/>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42"/>
  <w:doNotHyphenateCaps/>
  <w:evenAndOddHeaders/>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6D"/>
    <w:rsid w:val="0001586D"/>
    <w:rsid w:val="000A3B7C"/>
    <w:rsid w:val="000B7C67"/>
    <w:rsid w:val="00107FBF"/>
    <w:rsid w:val="00117F0B"/>
    <w:rsid w:val="00134826"/>
    <w:rsid w:val="00136646"/>
    <w:rsid w:val="0019798B"/>
    <w:rsid w:val="001A7549"/>
    <w:rsid w:val="002104D2"/>
    <w:rsid w:val="00246F59"/>
    <w:rsid w:val="002515DC"/>
    <w:rsid w:val="002649DC"/>
    <w:rsid w:val="002E0EA1"/>
    <w:rsid w:val="0032281E"/>
    <w:rsid w:val="0032776E"/>
    <w:rsid w:val="00372D53"/>
    <w:rsid w:val="003D5D6E"/>
    <w:rsid w:val="003F4854"/>
    <w:rsid w:val="00416430"/>
    <w:rsid w:val="0044723C"/>
    <w:rsid w:val="004B00AE"/>
    <w:rsid w:val="004F2620"/>
    <w:rsid w:val="00502404"/>
    <w:rsid w:val="00611B92"/>
    <w:rsid w:val="00617973"/>
    <w:rsid w:val="007D0229"/>
    <w:rsid w:val="008204F8"/>
    <w:rsid w:val="008339C5"/>
    <w:rsid w:val="00863492"/>
    <w:rsid w:val="00890ACC"/>
    <w:rsid w:val="00977B7C"/>
    <w:rsid w:val="00A47803"/>
    <w:rsid w:val="00A93823"/>
    <w:rsid w:val="00AA6515"/>
    <w:rsid w:val="00AB1B06"/>
    <w:rsid w:val="00B025EB"/>
    <w:rsid w:val="00BE65ED"/>
    <w:rsid w:val="00C71306"/>
    <w:rsid w:val="00C73A56"/>
    <w:rsid w:val="00D01FF6"/>
    <w:rsid w:val="00E17B46"/>
    <w:rsid w:val="00E54D91"/>
    <w:rsid w:val="00E71A98"/>
    <w:rsid w:val="00EC1A4D"/>
    <w:rsid w:val="00F1304B"/>
    <w:rsid w:val="00F41CEB"/>
    <w:rsid w:val="00F94EEE"/>
    <w:rsid w:val="00FB037C"/>
    <w:rsid w:val="00FD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227"/>
      <w:jc w:val="both"/>
    </w:pPr>
    <w:rPr>
      <w:rFonts w:ascii="Times" w:hAnsi="Times"/>
      <w:lang w:val="en-US" w:eastAsia="es-ES"/>
    </w:rPr>
  </w:style>
  <w:style w:type="paragraph" w:styleId="Ttulo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Ttulo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Ttulo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Ttulo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Ttulo5">
    <w:name w:val="heading 5"/>
    <w:basedOn w:val="Normal"/>
    <w:next w:val="Normal"/>
    <w:qFormat/>
    <w:pPr>
      <w:numPr>
        <w:ilvl w:val="4"/>
        <w:numId w:val="1"/>
      </w:numPr>
      <w:spacing w:before="240" w:after="60"/>
      <w:ind w:firstLine="0"/>
      <w:outlineLvl w:val="4"/>
    </w:pPr>
    <w:rPr>
      <w:rFonts w:ascii="Arial" w:hAnsi="Arial"/>
      <w:sz w:val="22"/>
    </w:rPr>
  </w:style>
  <w:style w:type="paragraph" w:styleId="Ttulo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ind w:firstLine="0"/>
      <w:outlineLvl w:val="6"/>
    </w:pPr>
    <w:rPr>
      <w:rFonts w:ascii="Arial" w:hAnsi="Arial"/>
    </w:rPr>
  </w:style>
  <w:style w:type="paragraph" w:styleId="Ttulo8">
    <w:name w:val="heading 8"/>
    <w:basedOn w:val="Normal"/>
    <w:next w:val="Normal"/>
    <w:qFormat/>
    <w:pPr>
      <w:numPr>
        <w:ilvl w:val="7"/>
        <w:numId w:val="1"/>
      </w:numPr>
      <w:spacing w:before="240" w:after="60"/>
      <w:ind w:firstLine="0"/>
      <w:outlineLvl w:val="7"/>
    </w:pPr>
    <w:rPr>
      <w:rFonts w:ascii="Arial" w:hAnsi="Arial"/>
      <w:i/>
    </w:rPr>
  </w:style>
  <w:style w:type="paragraph" w:styleId="Ttulo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title">
    <w:name w:val="title"/>
    <w:basedOn w:val="Normal"/>
    <w:next w:val="author"/>
    <w:pPr>
      <w:keepNext/>
      <w:keepLines/>
      <w:pageBreakBefore/>
      <w:tabs>
        <w:tab w:val="left" w:pos="284"/>
      </w:tabs>
      <w:suppressAutoHyphens/>
      <w:spacing w:after="460" w:line="348" w:lineRule="exact"/>
      <w:ind w:firstLine="0"/>
      <w:jc w:val="left"/>
    </w:pPr>
    <w:rPr>
      <w:rFonts w:ascii="Helvetica" w:hAnsi="Helvetica"/>
      <w:b/>
      <w:sz w:val="28"/>
    </w:rPr>
  </w:style>
  <w:style w:type="paragraph" w:customStyle="1" w:styleId="author">
    <w:name w:val="author"/>
    <w:basedOn w:val="Normal"/>
    <w:next w:val="authorinfo"/>
    <w:pPr>
      <w:spacing w:after="220"/>
      <w:ind w:firstLine="0"/>
      <w:jc w:val="left"/>
    </w:pPr>
  </w:style>
  <w:style w:type="paragraph" w:customStyle="1" w:styleId="authorinfo">
    <w:name w:val="authorinfo"/>
    <w:basedOn w:val="Normal"/>
    <w:next w:val="p1a"/>
    <w:pPr>
      <w:spacing w:after="720"/>
      <w:ind w:firstLine="0"/>
      <w:jc w:val="left"/>
    </w:pPr>
  </w:style>
  <w:style w:type="paragraph" w:styleId="TDC1">
    <w:name w:val="toc 1"/>
    <w:basedOn w:val="Normal"/>
    <w:next w:val="petit"/>
    <w:semiHidden/>
    <w:pPr>
      <w:tabs>
        <w:tab w:val="right" w:leader="dot" w:pos="6634"/>
      </w:tabs>
      <w:spacing w:before="240"/>
      <w:ind w:firstLine="0"/>
      <w:jc w:val="left"/>
    </w:pPr>
    <w:rPr>
      <w:b/>
      <w:lang w:val="de-DE"/>
    </w:rPr>
  </w:style>
  <w:style w:type="paragraph" w:customStyle="1" w:styleId="heading1">
    <w:name w:val="heading1"/>
    <w:basedOn w:val="Normal"/>
    <w:next w:val="p1a"/>
    <w:pPr>
      <w:keepNext/>
      <w:keepLines/>
      <w:tabs>
        <w:tab w:val="left" w:pos="454"/>
      </w:tabs>
      <w:suppressAutoHyphens/>
      <w:spacing w:before="520" w:after="280" w:line="280" w:lineRule="exact"/>
      <w:ind w:firstLine="0"/>
      <w:jc w:val="left"/>
    </w:pPr>
    <w:rPr>
      <w:rFonts w:ascii="Helvetica" w:hAnsi="Helvetica"/>
      <w:b/>
      <w:sz w:val="24"/>
    </w:rPr>
  </w:style>
  <w:style w:type="paragraph" w:customStyle="1" w:styleId="heading2">
    <w:name w:val="heading2"/>
    <w:basedOn w:val="Normal"/>
    <w:next w:val="p1a"/>
    <w:pPr>
      <w:keepNext/>
      <w:keepLines/>
      <w:tabs>
        <w:tab w:val="left" w:pos="510"/>
      </w:tabs>
      <w:suppressAutoHyphens/>
      <w:spacing w:before="440" w:after="220" w:line="240" w:lineRule="exact"/>
      <w:ind w:firstLine="0"/>
      <w:jc w:val="left"/>
    </w:pPr>
    <w:rPr>
      <w:rFonts w:ascii="Helvetica" w:hAnsi="Helvetica"/>
      <w:b/>
    </w:rPr>
  </w:style>
  <w:style w:type="paragraph" w:customStyle="1" w:styleId="heading3">
    <w:name w:val="heading3"/>
    <w:basedOn w:val="Normal"/>
    <w:next w:val="p1a"/>
    <w:pPr>
      <w:keepNext/>
      <w:keepLines/>
      <w:tabs>
        <w:tab w:val="left" w:pos="284"/>
      </w:tabs>
      <w:suppressAutoHyphens/>
      <w:spacing w:before="320" w:after="160" w:line="220" w:lineRule="exact"/>
      <w:ind w:firstLine="0"/>
      <w:jc w:val="left"/>
    </w:pPr>
    <w:rPr>
      <w:rFonts w:ascii="Helvetica" w:hAnsi="Helvetica"/>
      <w:b/>
      <w:i/>
    </w:rPr>
  </w:style>
  <w:style w:type="paragraph" w:customStyle="1" w:styleId="equation">
    <w:name w:val="equation"/>
    <w:basedOn w:val="Normal"/>
    <w:next w:val="Normal"/>
    <w:pPr>
      <w:tabs>
        <w:tab w:val="left" w:pos="6237"/>
      </w:tabs>
      <w:spacing w:before="120" w:after="120" w:line="240" w:lineRule="exact"/>
      <w:ind w:left="227"/>
      <w:jc w:val="center"/>
    </w:pPr>
  </w:style>
  <w:style w:type="paragraph" w:customStyle="1" w:styleId="figlegend">
    <w:name w:val="figlegend"/>
    <w:basedOn w:val="Normal"/>
    <w:next w:val="Normal"/>
    <w:pPr>
      <w:keepNext/>
      <w:keepLines/>
      <w:spacing w:before="120" w:after="240" w:line="220" w:lineRule="exact"/>
      <w:ind w:firstLine="0"/>
    </w:pPr>
    <w:rPr>
      <w:sz w:val="18"/>
    </w:rPr>
  </w:style>
  <w:style w:type="paragraph" w:customStyle="1" w:styleId="tablelegend">
    <w:name w:val="tablelegend"/>
    <w:basedOn w:val="Normal"/>
    <w:next w:val="Normal"/>
    <w:pPr>
      <w:keepNext/>
      <w:keepLines/>
      <w:spacing w:before="240" w:after="120" w:line="220" w:lineRule="exact"/>
      <w:ind w:firstLine="0"/>
    </w:pPr>
    <w:rPr>
      <w:sz w:val="18"/>
      <w:lang w:val="de-DE"/>
    </w:rPr>
  </w:style>
  <w:style w:type="paragraph" w:customStyle="1" w:styleId="tablenotes">
    <w:name w:val="tablenotes"/>
    <w:basedOn w:val="Normal"/>
    <w:next w:val="Normal"/>
    <w:pPr>
      <w:widowControl w:val="0"/>
      <w:ind w:firstLine="0"/>
      <w:jc w:val="left"/>
    </w:pPr>
    <w:rPr>
      <w:rFonts w:ascii="Times New Roman" w:hAnsi="Times New Roman"/>
      <w:sz w:val="18"/>
      <w:lang w:val="de-DE"/>
    </w:rPr>
  </w:style>
  <w:style w:type="paragraph" w:customStyle="1" w:styleId="p1a">
    <w:name w:val="p1a"/>
    <w:basedOn w:val="Normal"/>
    <w:next w:val="Normal"/>
    <w:pPr>
      <w:ind w:firstLine="0"/>
    </w:pPr>
  </w:style>
  <w:style w:type="paragraph" w:customStyle="1" w:styleId="reference">
    <w:name w:val="reference"/>
    <w:basedOn w:val="Normal"/>
    <w:pPr>
      <w:tabs>
        <w:tab w:val="left" w:pos="340"/>
      </w:tabs>
      <w:spacing w:line="220" w:lineRule="exact"/>
      <w:ind w:left="340" w:hanging="340"/>
    </w:pPr>
    <w:rPr>
      <w:sz w:val="18"/>
    </w:rPr>
  </w:style>
  <w:style w:type="character" w:styleId="Refdenotaalpie">
    <w:name w:val="footnote reference"/>
    <w:semiHidden/>
    <w:rPr>
      <w:position w:val="6"/>
      <w:sz w:val="12"/>
      <w:vertAlign w:val="baseline"/>
    </w:rPr>
  </w:style>
  <w:style w:type="paragraph" w:customStyle="1" w:styleId="Runninghead-left">
    <w:name w:val="Running head - left"/>
    <w:basedOn w:val="Normal"/>
    <w:pPr>
      <w:pBdr>
        <w:bottom w:val="single" w:sz="6" w:space="5" w:color="auto"/>
      </w:pBdr>
      <w:tabs>
        <w:tab w:val="left" w:pos="680"/>
        <w:tab w:val="right" w:pos="6237"/>
        <w:tab w:val="right" w:pos="6917"/>
      </w:tabs>
      <w:spacing w:after="120" w:line="22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pPr>
      <w:tabs>
        <w:tab w:val="left" w:pos="227"/>
        <w:tab w:val="left" w:pos="454"/>
      </w:tabs>
      <w:ind w:left="227" w:hanging="227"/>
    </w:pPr>
  </w:style>
  <w:style w:type="paragraph" w:customStyle="1" w:styleId="NumberedItem">
    <w:name w:val="Numbered Item"/>
    <w:basedOn w:val="Item"/>
  </w:style>
  <w:style w:type="paragraph" w:styleId="Textonotapie">
    <w:name w:val="footnote text"/>
    <w:basedOn w:val="Normal"/>
    <w:semiHidden/>
    <w:pPr>
      <w:tabs>
        <w:tab w:val="left" w:pos="170"/>
      </w:tabs>
      <w:spacing w:line="220" w:lineRule="exact"/>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ind w:left="227" w:firstLine="0"/>
      <w:jc w:val="left"/>
    </w:pPr>
    <w:rPr>
      <w:rFonts w:ascii="Courier" w:hAnsi="Courier"/>
    </w:rPr>
  </w:style>
  <w:style w:type="paragraph" w:customStyle="1" w:styleId="FunotentextFootnote">
    <w:name w:val="Fußnotentext.Footnote"/>
    <w:basedOn w:val="Normal"/>
    <w:pPr>
      <w:tabs>
        <w:tab w:val="left" w:pos="170"/>
      </w:tabs>
      <w:spacing w:line="220" w:lineRule="exact"/>
      <w:ind w:left="170" w:hanging="170"/>
    </w:pPr>
    <w:rPr>
      <w:sz w:val="18"/>
    </w:rPr>
  </w:style>
  <w:style w:type="paragraph" w:styleId="TDC2">
    <w:name w:val="toc 2"/>
    <w:basedOn w:val="TDC1"/>
    <w:semiHidden/>
    <w:pPr>
      <w:spacing w:before="0"/>
      <w:ind w:left="284"/>
    </w:pPr>
    <w:rPr>
      <w:b w:val="0"/>
    </w:rPr>
  </w:style>
  <w:style w:type="paragraph" w:styleId="TDC3">
    <w:name w:val="toc 3"/>
    <w:basedOn w:val="TDC1"/>
    <w:semiHidden/>
    <w:pPr>
      <w:spacing w:before="0"/>
      <w:ind w:left="510"/>
    </w:pPr>
    <w:rPr>
      <w:b w:val="0"/>
    </w:rPr>
  </w:style>
  <w:style w:type="paragraph" w:customStyle="1" w:styleId="schemelegend">
    <w:name w:val="scheme legend"/>
    <w:basedOn w:val="figlegend"/>
  </w:style>
  <w:style w:type="paragraph" w:customStyle="1" w:styleId="petit">
    <w:name w:val="petit"/>
    <w:basedOn w:val="Normal"/>
    <w:rPr>
      <w:sz w:val="18"/>
    </w:rPr>
  </w:style>
  <w:style w:type="paragraph" w:styleId="TDC4">
    <w:name w:val="toc 4"/>
    <w:basedOn w:val="TDC1"/>
    <w:next w:val="Normal"/>
    <w:semiHidden/>
    <w:pPr>
      <w:spacing w:before="0"/>
      <w:ind w:left="737"/>
    </w:pPr>
    <w:rPr>
      <w:b w:val="0"/>
    </w:rPr>
  </w:style>
  <w:style w:type="paragraph" w:styleId="TDC5">
    <w:name w:val="toc 5"/>
    <w:basedOn w:val="Normal"/>
    <w:next w:val="Normal"/>
    <w:semiHidden/>
    <w:pPr>
      <w:tabs>
        <w:tab w:val="right" w:leader="dot" w:pos="6634"/>
      </w:tabs>
      <w:ind w:left="800"/>
    </w:pPr>
  </w:style>
  <w:style w:type="paragraph" w:styleId="TDC6">
    <w:name w:val="toc 6"/>
    <w:basedOn w:val="Normal"/>
    <w:next w:val="Normal"/>
    <w:semiHidden/>
    <w:pPr>
      <w:tabs>
        <w:tab w:val="right" w:leader="dot" w:pos="6634"/>
      </w:tabs>
      <w:ind w:left="1000"/>
    </w:pPr>
  </w:style>
  <w:style w:type="paragraph" w:styleId="TDC7">
    <w:name w:val="toc 7"/>
    <w:basedOn w:val="Normal"/>
    <w:next w:val="Normal"/>
    <w:semiHidden/>
    <w:pPr>
      <w:tabs>
        <w:tab w:val="right" w:leader="dot" w:pos="6634"/>
      </w:tabs>
      <w:ind w:left="1200"/>
    </w:pPr>
  </w:style>
  <w:style w:type="paragraph" w:styleId="TDC8">
    <w:name w:val="toc 8"/>
    <w:basedOn w:val="Normal"/>
    <w:next w:val="Normal"/>
    <w:semiHidden/>
    <w:pPr>
      <w:tabs>
        <w:tab w:val="right" w:leader="dot" w:pos="6634"/>
      </w:tabs>
      <w:ind w:left="1400"/>
    </w:pPr>
  </w:style>
  <w:style w:type="paragraph" w:styleId="TDC9">
    <w:name w:val="toc 9"/>
    <w:basedOn w:val="Normal"/>
    <w:next w:val="Normal"/>
    <w:semiHidden/>
    <w:pPr>
      <w:tabs>
        <w:tab w:val="right" w:leader="dot" w:pos="6634"/>
      </w:tabs>
      <w:ind w:left="1600"/>
    </w:pPr>
  </w:style>
  <w:style w:type="paragraph" w:styleId="ndice1">
    <w:name w:val="index 1"/>
    <w:basedOn w:val="Normal"/>
    <w:next w:val="Normal"/>
    <w:semiHidden/>
    <w:pPr>
      <w:tabs>
        <w:tab w:val="right" w:pos="2956"/>
      </w:tabs>
      <w:ind w:left="200" w:hanging="200"/>
      <w:jc w:val="left"/>
    </w:pPr>
    <w:rPr>
      <w:sz w:val="18"/>
      <w:lang w:val="de-DE"/>
    </w:rPr>
  </w:style>
  <w:style w:type="paragraph" w:styleId="ndice2">
    <w:name w:val="index 2"/>
    <w:basedOn w:val="Normal"/>
    <w:next w:val="Normal"/>
    <w:semiHidden/>
    <w:pPr>
      <w:tabs>
        <w:tab w:val="right" w:pos="2956"/>
      </w:tabs>
      <w:ind w:left="400" w:hanging="200"/>
      <w:jc w:val="left"/>
    </w:pPr>
    <w:rPr>
      <w:sz w:val="18"/>
      <w:lang w:val="de-DE"/>
    </w:rPr>
  </w:style>
  <w:style w:type="paragraph" w:styleId="ndice3">
    <w:name w:val="index 3"/>
    <w:basedOn w:val="Normal"/>
    <w:next w:val="Normal"/>
    <w:semiHidden/>
    <w:pPr>
      <w:tabs>
        <w:tab w:val="right" w:pos="2957"/>
      </w:tabs>
      <w:ind w:left="600" w:hanging="200"/>
      <w:jc w:val="left"/>
    </w:pPr>
    <w:rPr>
      <w:rFonts w:ascii="Times New Roman" w:hAnsi="Times New Roman"/>
      <w:sz w:val="18"/>
    </w:rPr>
  </w:style>
  <w:style w:type="paragraph" w:styleId="ndice4">
    <w:name w:val="index 4"/>
    <w:basedOn w:val="Normal"/>
    <w:next w:val="Normal"/>
    <w:semiHidden/>
    <w:pPr>
      <w:tabs>
        <w:tab w:val="right" w:pos="2957"/>
      </w:tabs>
      <w:ind w:left="800" w:hanging="200"/>
      <w:jc w:val="left"/>
    </w:pPr>
    <w:rPr>
      <w:rFonts w:ascii="Times New Roman" w:hAnsi="Times New Roman"/>
      <w:sz w:val="18"/>
    </w:rPr>
  </w:style>
  <w:style w:type="paragraph" w:styleId="ndice5">
    <w:name w:val="index 5"/>
    <w:basedOn w:val="Normal"/>
    <w:next w:val="Normal"/>
    <w:semiHidden/>
    <w:pPr>
      <w:tabs>
        <w:tab w:val="right" w:pos="2957"/>
      </w:tabs>
      <w:ind w:left="1000" w:hanging="200"/>
      <w:jc w:val="left"/>
    </w:pPr>
    <w:rPr>
      <w:rFonts w:ascii="Times New Roman" w:hAnsi="Times New Roman"/>
      <w:sz w:val="18"/>
    </w:rPr>
  </w:style>
  <w:style w:type="paragraph" w:styleId="ndice6">
    <w:name w:val="index 6"/>
    <w:basedOn w:val="Normal"/>
    <w:next w:val="Normal"/>
    <w:semiHidden/>
    <w:pPr>
      <w:tabs>
        <w:tab w:val="right" w:pos="2957"/>
      </w:tabs>
      <w:ind w:left="1200" w:hanging="200"/>
      <w:jc w:val="left"/>
    </w:pPr>
    <w:rPr>
      <w:rFonts w:ascii="Times New Roman" w:hAnsi="Times New Roman"/>
      <w:sz w:val="18"/>
    </w:rPr>
  </w:style>
  <w:style w:type="paragraph" w:styleId="ndice7">
    <w:name w:val="index 7"/>
    <w:basedOn w:val="Normal"/>
    <w:next w:val="Normal"/>
    <w:semiHidden/>
    <w:pPr>
      <w:tabs>
        <w:tab w:val="right" w:pos="2957"/>
      </w:tabs>
      <w:ind w:left="1400" w:hanging="200"/>
      <w:jc w:val="left"/>
    </w:pPr>
    <w:rPr>
      <w:rFonts w:ascii="Times New Roman" w:hAnsi="Times New Roman"/>
      <w:sz w:val="18"/>
    </w:rPr>
  </w:style>
  <w:style w:type="paragraph" w:styleId="ndice8">
    <w:name w:val="index 8"/>
    <w:basedOn w:val="Normal"/>
    <w:next w:val="Normal"/>
    <w:semiHidden/>
    <w:pPr>
      <w:tabs>
        <w:tab w:val="right" w:pos="2957"/>
      </w:tabs>
      <w:ind w:left="1600" w:hanging="200"/>
      <w:jc w:val="left"/>
    </w:pPr>
    <w:rPr>
      <w:rFonts w:ascii="Times New Roman" w:hAnsi="Times New Roman"/>
      <w:sz w:val="18"/>
    </w:rPr>
  </w:style>
  <w:style w:type="paragraph" w:styleId="ndice9">
    <w:name w:val="index 9"/>
    <w:basedOn w:val="Normal"/>
    <w:next w:val="Normal"/>
    <w:semiHidden/>
    <w:pPr>
      <w:tabs>
        <w:tab w:val="right" w:pos="2957"/>
      </w:tabs>
      <w:ind w:left="1800" w:hanging="200"/>
      <w:jc w:val="left"/>
    </w:pPr>
    <w:rPr>
      <w:rFonts w:ascii="Times New Roman" w:hAnsi="Times New Roman"/>
      <w:sz w:val="18"/>
    </w:rPr>
  </w:style>
  <w:style w:type="paragraph" w:styleId="Ttulodendice">
    <w:name w:val="index heading"/>
    <w:basedOn w:val="Normal"/>
    <w:next w:val="ndice1"/>
    <w:semiHidden/>
  </w:style>
  <w:style w:type="paragraph" w:customStyle="1" w:styleId="figurelegend">
    <w:name w:val="figure legend"/>
    <w:basedOn w:val="Normal"/>
    <w:next w:val="Normal"/>
    <w:pPr>
      <w:keepNext/>
      <w:keepLines/>
      <w:spacing w:before="120" w:after="240" w:line="220" w:lineRule="exact"/>
      <w:ind w:firstLine="0"/>
    </w:pPr>
    <w:rPr>
      <w:sz w:val="18"/>
    </w:rPr>
  </w:style>
  <w:style w:type="paragraph" w:customStyle="1" w:styleId="tabletitle">
    <w:name w:val="table title"/>
    <w:basedOn w:val="Normal"/>
    <w:next w:val="Normal"/>
    <w:pPr>
      <w:keepNext/>
      <w:keepLines/>
      <w:spacing w:before="240" w:after="120" w:line="220" w:lineRule="exact"/>
      <w:ind w:firstLine="0"/>
    </w:pPr>
    <w:rPr>
      <w:sz w:val="18"/>
      <w:lang w:val="de-DE"/>
    </w:rPr>
  </w:style>
  <w:style w:type="paragraph" w:customStyle="1" w:styleId="email">
    <w:name w:val="email"/>
    <w:basedOn w:val="Normal"/>
    <w:next w:val="Normal"/>
    <w:pPr>
      <w:ind w:firstLine="0"/>
    </w:pPr>
    <w:rPr>
      <w:rFonts w:ascii="Times New Roman" w:hAnsi="Times New Roman"/>
      <w:lang w:val="en-GB"/>
    </w:rPr>
  </w:style>
  <w:style w:type="paragraph" w:customStyle="1" w:styleId="abstract">
    <w:name w:val="abstract"/>
    <w:basedOn w:val="Normal"/>
    <w:next w:val="Normal"/>
    <w:pPr>
      <w:spacing w:before="120" w:after="120"/>
      <w:ind w:firstLine="0"/>
    </w:pPr>
    <w:rPr>
      <w:rFonts w:ascii="Times New Roman" w:hAnsi="Times New Roman"/>
      <w:b/>
      <w:lang w:val="en-GB"/>
    </w:rPr>
  </w:style>
  <w:style w:type="paragraph" w:customStyle="1" w:styleId="telephone">
    <w:name w:val="telephone"/>
    <w:basedOn w:val="email"/>
    <w:next w:val="fax"/>
  </w:style>
  <w:style w:type="paragraph" w:customStyle="1" w:styleId="fax">
    <w:name w:val="fax"/>
    <w:basedOn w:val="email"/>
    <w:next w:val="Normal"/>
    <w:pPr>
      <w:spacing w:after="180"/>
    </w:pPr>
    <w:rPr>
      <w:lang w:eastAsia="ja-JP"/>
    </w:rPr>
  </w:style>
  <w:style w:type="paragraph" w:customStyle="1" w:styleId="quotation">
    <w:name w:val="quotation"/>
    <w:basedOn w:val="Normal"/>
    <w:next w:val="Normal"/>
    <w:pPr>
      <w:spacing w:before="240" w:after="240"/>
      <w:ind w:firstLine="0"/>
      <w:jc w:val="left"/>
    </w:pPr>
    <w:rPr>
      <w:rFonts w:ascii="Times New Roman" w:hAnsi="Times New Roman"/>
      <w:i/>
      <w:sz w:val="22"/>
      <w:lang w:val="de-DE"/>
    </w:rPr>
  </w:style>
  <w:style w:type="paragraph" w:customStyle="1" w:styleId="referenceitem">
    <w:name w:val="referenceitem"/>
    <w:basedOn w:val="Normal"/>
    <w:pPr>
      <w:spacing w:after="120"/>
      <w:ind w:firstLine="0"/>
    </w:pPr>
    <w:rPr>
      <w:rFonts w:ascii="Times New Roman" w:hAnsi="Times New Roman"/>
      <w:sz w:val="18"/>
      <w:lang w:val="en-GB"/>
    </w:rPr>
  </w:style>
  <w:style w:type="paragraph" w:styleId="Sangradetextonormal">
    <w:name w:val="Body Text Indent"/>
    <w:basedOn w:val="Normal"/>
  </w:style>
  <w:style w:type="character" w:styleId="Hipervnculo">
    <w:name w:val="Hyperlink"/>
    <w:rPr>
      <w:color w:val="0000FF"/>
      <w:u w:val="single"/>
    </w:rPr>
  </w:style>
  <w:style w:type="paragraph" w:styleId="Sangra2detindependiente">
    <w:name w:val="Body Text Indent 2"/>
    <w:basedOn w:val="Normal"/>
    <w:pPr>
      <w:ind w:left="227" w:firstLine="0"/>
    </w:pPr>
  </w:style>
  <w:style w:type="paragraph" w:styleId="Textodeglobo">
    <w:name w:val="Balloon Text"/>
    <w:basedOn w:val="Normal"/>
    <w:link w:val="TextodegloboCar"/>
    <w:rsid w:val="00BE65ED"/>
    <w:rPr>
      <w:rFonts w:ascii="Tahoma" w:hAnsi="Tahoma" w:cs="Tahoma"/>
      <w:sz w:val="16"/>
      <w:szCs w:val="16"/>
    </w:rPr>
  </w:style>
  <w:style w:type="character" w:customStyle="1" w:styleId="TextodegloboCar">
    <w:name w:val="Texto de globo Car"/>
    <w:basedOn w:val="Fuentedeprrafopredeter"/>
    <w:link w:val="Textodeglobo"/>
    <w:rsid w:val="00BE65ED"/>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227"/>
      <w:jc w:val="both"/>
    </w:pPr>
    <w:rPr>
      <w:rFonts w:ascii="Times" w:hAnsi="Times"/>
      <w:lang w:val="en-US" w:eastAsia="es-ES"/>
    </w:rPr>
  </w:style>
  <w:style w:type="paragraph" w:styleId="Ttulo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Ttulo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Ttulo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Ttulo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Ttulo5">
    <w:name w:val="heading 5"/>
    <w:basedOn w:val="Normal"/>
    <w:next w:val="Normal"/>
    <w:qFormat/>
    <w:pPr>
      <w:numPr>
        <w:ilvl w:val="4"/>
        <w:numId w:val="1"/>
      </w:numPr>
      <w:spacing w:before="240" w:after="60"/>
      <w:ind w:firstLine="0"/>
      <w:outlineLvl w:val="4"/>
    </w:pPr>
    <w:rPr>
      <w:rFonts w:ascii="Arial" w:hAnsi="Arial"/>
      <w:sz w:val="22"/>
    </w:rPr>
  </w:style>
  <w:style w:type="paragraph" w:styleId="Ttulo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ind w:firstLine="0"/>
      <w:outlineLvl w:val="6"/>
    </w:pPr>
    <w:rPr>
      <w:rFonts w:ascii="Arial" w:hAnsi="Arial"/>
    </w:rPr>
  </w:style>
  <w:style w:type="paragraph" w:styleId="Ttulo8">
    <w:name w:val="heading 8"/>
    <w:basedOn w:val="Normal"/>
    <w:next w:val="Normal"/>
    <w:qFormat/>
    <w:pPr>
      <w:numPr>
        <w:ilvl w:val="7"/>
        <w:numId w:val="1"/>
      </w:numPr>
      <w:spacing w:before="240" w:after="60"/>
      <w:ind w:firstLine="0"/>
      <w:outlineLvl w:val="7"/>
    </w:pPr>
    <w:rPr>
      <w:rFonts w:ascii="Arial" w:hAnsi="Arial"/>
      <w:i/>
    </w:rPr>
  </w:style>
  <w:style w:type="paragraph" w:styleId="Ttulo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title">
    <w:name w:val="title"/>
    <w:basedOn w:val="Normal"/>
    <w:next w:val="author"/>
    <w:pPr>
      <w:keepNext/>
      <w:keepLines/>
      <w:pageBreakBefore/>
      <w:tabs>
        <w:tab w:val="left" w:pos="284"/>
      </w:tabs>
      <w:suppressAutoHyphens/>
      <w:spacing w:after="460" w:line="348" w:lineRule="exact"/>
      <w:ind w:firstLine="0"/>
      <w:jc w:val="left"/>
    </w:pPr>
    <w:rPr>
      <w:rFonts w:ascii="Helvetica" w:hAnsi="Helvetica"/>
      <w:b/>
      <w:sz w:val="28"/>
    </w:rPr>
  </w:style>
  <w:style w:type="paragraph" w:customStyle="1" w:styleId="author">
    <w:name w:val="author"/>
    <w:basedOn w:val="Normal"/>
    <w:next w:val="authorinfo"/>
    <w:pPr>
      <w:spacing w:after="220"/>
      <w:ind w:firstLine="0"/>
      <w:jc w:val="left"/>
    </w:pPr>
  </w:style>
  <w:style w:type="paragraph" w:customStyle="1" w:styleId="authorinfo">
    <w:name w:val="authorinfo"/>
    <w:basedOn w:val="Normal"/>
    <w:next w:val="p1a"/>
    <w:pPr>
      <w:spacing w:after="720"/>
      <w:ind w:firstLine="0"/>
      <w:jc w:val="left"/>
    </w:pPr>
  </w:style>
  <w:style w:type="paragraph" w:styleId="TDC1">
    <w:name w:val="toc 1"/>
    <w:basedOn w:val="Normal"/>
    <w:next w:val="petit"/>
    <w:semiHidden/>
    <w:pPr>
      <w:tabs>
        <w:tab w:val="right" w:leader="dot" w:pos="6634"/>
      </w:tabs>
      <w:spacing w:before="240"/>
      <w:ind w:firstLine="0"/>
      <w:jc w:val="left"/>
    </w:pPr>
    <w:rPr>
      <w:b/>
      <w:lang w:val="de-DE"/>
    </w:rPr>
  </w:style>
  <w:style w:type="paragraph" w:customStyle="1" w:styleId="heading1">
    <w:name w:val="heading1"/>
    <w:basedOn w:val="Normal"/>
    <w:next w:val="p1a"/>
    <w:pPr>
      <w:keepNext/>
      <w:keepLines/>
      <w:tabs>
        <w:tab w:val="left" w:pos="454"/>
      </w:tabs>
      <w:suppressAutoHyphens/>
      <w:spacing w:before="520" w:after="280" w:line="280" w:lineRule="exact"/>
      <w:ind w:firstLine="0"/>
      <w:jc w:val="left"/>
    </w:pPr>
    <w:rPr>
      <w:rFonts w:ascii="Helvetica" w:hAnsi="Helvetica"/>
      <w:b/>
      <w:sz w:val="24"/>
    </w:rPr>
  </w:style>
  <w:style w:type="paragraph" w:customStyle="1" w:styleId="heading2">
    <w:name w:val="heading2"/>
    <w:basedOn w:val="Normal"/>
    <w:next w:val="p1a"/>
    <w:pPr>
      <w:keepNext/>
      <w:keepLines/>
      <w:tabs>
        <w:tab w:val="left" w:pos="510"/>
      </w:tabs>
      <w:suppressAutoHyphens/>
      <w:spacing w:before="440" w:after="220" w:line="240" w:lineRule="exact"/>
      <w:ind w:firstLine="0"/>
      <w:jc w:val="left"/>
    </w:pPr>
    <w:rPr>
      <w:rFonts w:ascii="Helvetica" w:hAnsi="Helvetica"/>
      <w:b/>
    </w:rPr>
  </w:style>
  <w:style w:type="paragraph" w:customStyle="1" w:styleId="heading3">
    <w:name w:val="heading3"/>
    <w:basedOn w:val="Normal"/>
    <w:next w:val="p1a"/>
    <w:pPr>
      <w:keepNext/>
      <w:keepLines/>
      <w:tabs>
        <w:tab w:val="left" w:pos="284"/>
      </w:tabs>
      <w:suppressAutoHyphens/>
      <w:spacing w:before="320" w:after="160" w:line="220" w:lineRule="exact"/>
      <w:ind w:firstLine="0"/>
      <w:jc w:val="left"/>
    </w:pPr>
    <w:rPr>
      <w:rFonts w:ascii="Helvetica" w:hAnsi="Helvetica"/>
      <w:b/>
      <w:i/>
    </w:rPr>
  </w:style>
  <w:style w:type="paragraph" w:customStyle="1" w:styleId="equation">
    <w:name w:val="equation"/>
    <w:basedOn w:val="Normal"/>
    <w:next w:val="Normal"/>
    <w:pPr>
      <w:tabs>
        <w:tab w:val="left" w:pos="6237"/>
      </w:tabs>
      <w:spacing w:before="120" w:after="120" w:line="240" w:lineRule="exact"/>
      <w:ind w:left="227"/>
      <w:jc w:val="center"/>
    </w:pPr>
  </w:style>
  <w:style w:type="paragraph" w:customStyle="1" w:styleId="figlegend">
    <w:name w:val="figlegend"/>
    <w:basedOn w:val="Normal"/>
    <w:next w:val="Normal"/>
    <w:pPr>
      <w:keepNext/>
      <w:keepLines/>
      <w:spacing w:before="120" w:after="240" w:line="220" w:lineRule="exact"/>
      <w:ind w:firstLine="0"/>
    </w:pPr>
    <w:rPr>
      <w:sz w:val="18"/>
    </w:rPr>
  </w:style>
  <w:style w:type="paragraph" w:customStyle="1" w:styleId="tablelegend">
    <w:name w:val="tablelegend"/>
    <w:basedOn w:val="Normal"/>
    <w:next w:val="Normal"/>
    <w:pPr>
      <w:keepNext/>
      <w:keepLines/>
      <w:spacing w:before="240" w:after="120" w:line="220" w:lineRule="exact"/>
      <w:ind w:firstLine="0"/>
    </w:pPr>
    <w:rPr>
      <w:sz w:val="18"/>
      <w:lang w:val="de-DE"/>
    </w:rPr>
  </w:style>
  <w:style w:type="paragraph" w:customStyle="1" w:styleId="tablenotes">
    <w:name w:val="tablenotes"/>
    <w:basedOn w:val="Normal"/>
    <w:next w:val="Normal"/>
    <w:pPr>
      <w:widowControl w:val="0"/>
      <w:ind w:firstLine="0"/>
      <w:jc w:val="left"/>
    </w:pPr>
    <w:rPr>
      <w:rFonts w:ascii="Times New Roman" w:hAnsi="Times New Roman"/>
      <w:sz w:val="18"/>
      <w:lang w:val="de-DE"/>
    </w:rPr>
  </w:style>
  <w:style w:type="paragraph" w:customStyle="1" w:styleId="p1a">
    <w:name w:val="p1a"/>
    <w:basedOn w:val="Normal"/>
    <w:next w:val="Normal"/>
    <w:pPr>
      <w:ind w:firstLine="0"/>
    </w:pPr>
  </w:style>
  <w:style w:type="paragraph" w:customStyle="1" w:styleId="reference">
    <w:name w:val="reference"/>
    <w:basedOn w:val="Normal"/>
    <w:pPr>
      <w:tabs>
        <w:tab w:val="left" w:pos="340"/>
      </w:tabs>
      <w:spacing w:line="220" w:lineRule="exact"/>
      <w:ind w:left="340" w:hanging="340"/>
    </w:pPr>
    <w:rPr>
      <w:sz w:val="18"/>
    </w:rPr>
  </w:style>
  <w:style w:type="character" w:styleId="Refdenotaalpie">
    <w:name w:val="footnote reference"/>
    <w:semiHidden/>
    <w:rPr>
      <w:position w:val="6"/>
      <w:sz w:val="12"/>
      <w:vertAlign w:val="baseline"/>
    </w:rPr>
  </w:style>
  <w:style w:type="paragraph" w:customStyle="1" w:styleId="Runninghead-left">
    <w:name w:val="Running head - left"/>
    <w:basedOn w:val="Normal"/>
    <w:pPr>
      <w:pBdr>
        <w:bottom w:val="single" w:sz="6" w:space="5" w:color="auto"/>
      </w:pBdr>
      <w:tabs>
        <w:tab w:val="left" w:pos="680"/>
        <w:tab w:val="right" w:pos="6237"/>
        <w:tab w:val="right" w:pos="6917"/>
      </w:tabs>
      <w:spacing w:after="120" w:line="22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pPr>
      <w:tabs>
        <w:tab w:val="left" w:pos="227"/>
        <w:tab w:val="left" w:pos="454"/>
      </w:tabs>
      <w:ind w:left="227" w:hanging="227"/>
    </w:pPr>
  </w:style>
  <w:style w:type="paragraph" w:customStyle="1" w:styleId="NumberedItem">
    <w:name w:val="Numbered Item"/>
    <w:basedOn w:val="Item"/>
  </w:style>
  <w:style w:type="paragraph" w:styleId="Textonotapie">
    <w:name w:val="footnote text"/>
    <w:basedOn w:val="Normal"/>
    <w:semiHidden/>
    <w:pPr>
      <w:tabs>
        <w:tab w:val="left" w:pos="170"/>
      </w:tabs>
      <w:spacing w:line="220" w:lineRule="exact"/>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ind w:left="227" w:firstLine="0"/>
      <w:jc w:val="left"/>
    </w:pPr>
    <w:rPr>
      <w:rFonts w:ascii="Courier" w:hAnsi="Courier"/>
    </w:rPr>
  </w:style>
  <w:style w:type="paragraph" w:customStyle="1" w:styleId="FunotentextFootnote">
    <w:name w:val="Fußnotentext.Footnote"/>
    <w:basedOn w:val="Normal"/>
    <w:pPr>
      <w:tabs>
        <w:tab w:val="left" w:pos="170"/>
      </w:tabs>
      <w:spacing w:line="220" w:lineRule="exact"/>
      <w:ind w:left="170" w:hanging="170"/>
    </w:pPr>
    <w:rPr>
      <w:sz w:val="18"/>
    </w:rPr>
  </w:style>
  <w:style w:type="paragraph" w:styleId="TDC2">
    <w:name w:val="toc 2"/>
    <w:basedOn w:val="TDC1"/>
    <w:semiHidden/>
    <w:pPr>
      <w:spacing w:before="0"/>
      <w:ind w:left="284"/>
    </w:pPr>
    <w:rPr>
      <w:b w:val="0"/>
    </w:rPr>
  </w:style>
  <w:style w:type="paragraph" w:styleId="TDC3">
    <w:name w:val="toc 3"/>
    <w:basedOn w:val="TDC1"/>
    <w:semiHidden/>
    <w:pPr>
      <w:spacing w:before="0"/>
      <w:ind w:left="510"/>
    </w:pPr>
    <w:rPr>
      <w:b w:val="0"/>
    </w:rPr>
  </w:style>
  <w:style w:type="paragraph" w:customStyle="1" w:styleId="schemelegend">
    <w:name w:val="scheme legend"/>
    <w:basedOn w:val="figlegend"/>
  </w:style>
  <w:style w:type="paragraph" w:customStyle="1" w:styleId="petit">
    <w:name w:val="petit"/>
    <w:basedOn w:val="Normal"/>
    <w:rPr>
      <w:sz w:val="18"/>
    </w:rPr>
  </w:style>
  <w:style w:type="paragraph" w:styleId="TDC4">
    <w:name w:val="toc 4"/>
    <w:basedOn w:val="TDC1"/>
    <w:next w:val="Normal"/>
    <w:semiHidden/>
    <w:pPr>
      <w:spacing w:before="0"/>
      <w:ind w:left="737"/>
    </w:pPr>
    <w:rPr>
      <w:b w:val="0"/>
    </w:rPr>
  </w:style>
  <w:style w:type="paragraph" w:styleId="TDC5">
    <w:name w:val="toc 5"/>
    <w:basedOn w:val="Normal"/>
    <w:next w:val="Normal"/>
    <w:semiHidden/>
    <w:pPr>
      <w:tabs>
        <w:tab w:val="right" w:leader="dot" w:pos="6634"/>
      </w:tabs>
      <w:ind w:left="800"/>
    </w:pPr>
  </w:style>
  <w:style w:type="paragraph" w:styleId="TDC6">
    <w:name w:val="toc 6"/>
    <w:basedOn w:val="Normal"/>
    <w:next w:val="Normal"/>
    <w:semiHidden/>
    <w:pPr>
      <w:tabs>
        <w:tab w:val="right" w:leader="dot" w:pos="6634"/>
      </w:tabs>
      <w:ind w:left="1000"/>
    </w:pPr>
  </w:style>
  <w:style w:type="paragraph" w:styleId="TDC7">
    <w:name w:val="toc 7"/>
    <w:basedOn w:val="Normal"/>
    <w:next w:val="Normal"/>
    <w:semiHidden/>
    <w:pPr>
      <w:tabs>
        <w:tab w:val="right" w:leader="dot" w:pos="6634"/>
      </w:tabs>
      <w:ind w:left="1200"/>
    </w:pPr>
  </w:style>
  <w:style w:type="paragraph" w:styleId="TDC8">
    <w:name w:val="toc 8"/>
    <w:basedOn w:val="Normal"/>
    <w:next w:val="Normal"/>
    <w:semiHidden/>
    <w:pPr>
      <w:tabs>
        <w:tab w:val="right" w:leader="dot" w:pos="6634"/>
      </w:tabs>
      <w:ind w:left="1400"/>
    </w:pPr>
  </w:style>
  <w:style w:type="paragraph" w:styleId="TDC9">
    <w:name w:val="toc 9"/>
    <w:basedOn w:val="Normal"/>
    <w:next w:val="Normal"/>
    <w:semiHidden/>
    <w:pPr>
      <w:tabs>
        <w:tab w:val="right" w:leader="dot" w:pos="6634"/>
      </w:tabs>
      <w:ind w:left="1600"/>
    </w:pPr>
  </w:style>
  <w:style w:type="paragraph" w:styleId="ndice1">
    <w:name w:val="index 1"/>
    <w:basedOn w:val="Normal"/>
    <w:next w:val="Normal"/>
    <w:semiHidden/>
    <w:pPr>
      <w:tabs>
        <w:tab w:val="right" w:pos="2956"/>
      </w:tabs>
      <w:ind w:left="200" w:hanging="200"/>
      <w:jc w:val="left"/>
    </w:pPr>
    <w:rPr>
      <w:sz w:val="18"/>
      <w:lang w:val="de-DE"/>
    </w:rPr>
  </w:style>
  <w:style w:type="paragraph" w:styleId="ndice2">
    <w:name w:val="index 2"/>
    <w:basedOn w:val="Normal"/>
    <w:next w:val="Normal"/>
    <w:semiHidden/>
    <w:pPr>
      <w:tabs>
        <w:tab w:val="right" w:pos="2956"/>
      </w:tabs>
      <w:ind w:left="400" w:hanging="200"/>
      <w:jc w:val="left"/>
    </w:pPr>
    <w:rPr>
      <w:sz w:val="18"/>
      <w:lang w:val="de-DE"/>
    </w:rPr>
  </w:style>
  <w:style w:type="paragraph" w:styleId="ndice3">
    <w:name w:val="index 3"/>
    <w:basedOn w:val="Normal"/>
    <w:next w:val="Normal"/>
    <w:semiHidden/>
    <w:pPr>
      <w:tabs>
        <w:tab w:val="right" w:pos="2957"/>
      </w:tabs>
      <w:ind w:left="600" w:hanging="200"/>
      <w:jc w:val="left"/>
    </w:pPr>
    <w:rPr>
      <w:rFonts w:ascii="Times New Roman" w:hAnsi="Times New Roman"/>
      <w:sz w:val="18"/>
    </w:rPr>
  </w:style>
  <w:style w:type="paragraph" w:styleId="ndice4">
    <w:name w:val="index 4"/>
    <w:basedOn w:val="Normal"/>
    <w:next w:val="Normal"/>
    <w:semiHidden/>
    <w:pPr>
      <w:tabs>
        <w:tab w:val="right" w:pos="2957"/>
      </w:tabs>
      <w:ind w:left="800" w:hanging="200"/>
      <w:jc w:val="left"/>
    </w:pPr>
    <w:rPr>
      <w:rFonts w:ascii="Times New Roman" w:hAnsi="Times New Roman"/>
      <w:sz w:val="18"/>
    </w:rPr>
  </w:style>
  <w:style w:type="paragraph" w:styleId="ndice5">
    <w:name w:val="index 5"/>
    <w:basedOn w:val="Normal"/>
    <w:next w:val="Normal"/>
    <w:semiHidden/>
    <w:pPr>
      <w:tabs>
        <w:tab w:val="right" w:pos="2957"/>
      </w:tabs>
      <w:ind w:left="1000" w:hanging="200"/>
      <w:jc w:val="left"/>
    </w:pPr>
    <w:rPr>
      <w:rFonts w:ascii="Times New Roman" w:hAnsi="Times New Roman"/>
      <w:sz w:val="18"/>
    </w:rPr>
  </w:style>
  <w:style w:type="paragraph" w:styleId="ndice6">
    <w:name w:val="index 6"/>
    <w:basedOn w:val="Normal"/>
    <w:next w:val="Normal"/>
    <w:semiHidden/>
    <w:pPr>
      <w:tabs>
        <w:tab w:val="right" w:pos="2957"/>
      </w:tabs>
      <w:ind w:left="1200" w:hanging="200"/>
      <w:jc w:val="left"/>
    </w:pPr>
    <w:rPr>
      <w:rFonts w:ascii="Times New Roman" w:hAnsi="Times New Roman"/>
      <w:sz w:val="18"/>
    </w:rPr>
  </w:style>
  <w:style w:type="paragraph" w:styleId="ndice7">
    <w:name w:val="index 7"/>
    <w:basedOn w:val="Normal"/>
    <w:next w:val="Normal"/>
    <w:semiHidden/>
    <w:pPr>
      <w:tabs>
        <w:tab w:val="right" w:pos="2957"/>
      </w:tabs>
      <w:ind w:left="1400" w:hanging="200"/>
      <w:jc w:val="left"/>
    </w:pPr>
    <w:rPr>
      <w:rFonts w:ascii="Times New Roman" w:hAnsi="Times New Roman"/>
      <w:sz w:val="18"/>
    </w:rPr>
  </w:style>
  <w:style w:type="paragraph" w:styleId="ndice8">
    <w:name w:val="index 8"/>
    <w:basedOn w:val="Normal"/>
    <w:next w:val="Normal"/>
    <w:semiHidden/>
    <w:pPr>
      <w:tabs>
        <w:tab w:val="right" w:pos="2957"/>
      </w:tabs>
      <w:ind w:left="1600" w:hanging="200"/>
      <w:jc w:val="left"/>
    </w:pPr>
    <w:rPr>
      <w:rFonts w:ascii="Times New Roman" w:hAnsi="Times New Roman"/>
      <w:sz w:val="18"/>
    </w:rPr>
  </w:style>
  <w:style w:type="paragraph" w:styleId="ndice9">
    <w:name w:val="index 9"/>
    <w:basedOn w:val="Normal"/>
    <w:next w:val="Normal"/>
    <w:semiHidden/>
    <w:pPr>
      <w:tabs>
        <w:tab w:val="right" w:pos="2957"/>
      </w:tabs>
      <w:ind w:left="1800" w:hanging="200"/>
      <w:jc w:val="left"/>
    </w:pPr>
    <w:rPr>
      <w:rFonts w:ascii="Times New Roman" w:hAnsi="Times New Roman"/>
      <w:sz w:val="18"/>
    </w:rPr>
  </w:style>
  <w:style w:type="paragraph" w:styleId="Ttulodendice">
    <w:name w:val="index heading"/>
    <w:basedOn w:val="Normal"/>
    <w:next w:val="ndice1"/>
    <w:semiHidden/>
  </w:style>
  <w:style w:type="paragraph" w:customStyle="1" w:styleId="figurelegend">
    <w:name w:val="figure legend"/>
    <w:basedOn w:val="Normal"/>
    <w:next w:val="Normal"/>
    <w:pPr>
      <w:keepNext/>
      <w:keepLines/>
      <w:spacing w:before="120" w:after="240" w:line="220" w:lineRule="exact"/>
      <w:ind w:firstLine="0"/>
    </w:pPr>
    <w:rPr>
      <w:sz w:val="18"/>
    </w:rPr>
  </w:style>
  <w:style w:type="paragraph" w:customStyle="1" w:styleId="tabletitle">
    <w:name w:val="table title"/>
    <w:basedOn w:val="Normal"/>
    <w:next w:val="Normal"/>
    <w:pPr>
      <w:keepNext/>
      <w:keepLines/>
      <w:spacing w:before="240" w:after="120" w:line="220" w:lineRule="exact"/>
      <w:ind w:firstLine="0"/>
    </w:pPr>
    <w:rPr>
      <w:sz w:val="18"/>
      <w:lang w:val="de-DE"/>
    </w:rPr>
  </w:style>
  <w:style w:type="paragraph" w:customStyle="1" w:styleId="email">
    <w:name w:val="email"/>
    <w:basedOn w:val="Normal"/>
    <w:next w:val="Normal"/>
    <w:pPr>
      <w:ind w:firstLine="0"/>
    </w:pPr>
    <w:rPr>
      <w:rFonts w:ascii="Times New Roman" w:hAnsi="Times New Roman"/>
      <w:lang w:val="en-GB"/>
    </w:rPr>
  </w:style>
  <w:style w:type="paragraph" w:customStyle="1" w:styleId="abstract">
    <w:name w:val="abstract"/>
    <w:basedOn w:val="Normal"/>
    <w:next w:val="Normal"/>
    <w:pPr>
      <w:spacing w:before="120" w:after="120"/>
      <w:ind w:firstLine="0"/>
    </w:pPr>
    <w:rPr>
      <w:rFonts w:ascii="Times New Roman" w:hAnsi="Times New Roman"/>
      <w:b/>
      <w:lang w:val="en-GB"/>
    </w:rPr>
  </w:style>
  <w:style w:type="paragraph" w:customStyle="1" w:styleId="telephone">
    <w:name w:val="telephone"/>
    <w:basedOn w:val="email"/>
    <w:next w:val="fax"/>
  </w:style>
  <w:style w:type="paragraph" w:customStyle="1" w:styleId="fax">
    <w:name w:val="fax"/>
    <w:basedOn w:val="email"/>
    <w:next w:val="Normal"/>
    <w:pPr>
      <w:spacing w:after="180"/>
    </w:pPr>
    <w:rPr>
      <w:lang w:eastAsia="ja-JP"/>
    </w:rPr>
  </w:style>
  <w:style w:type="paragraph" w:customStyle="1" w:styleId="quotation">
    <w:name w:val="quotation"/>
    <w:basedOn w:val="Normal"/>
    <w:next w:val="Normal"/>
    <w:pPr>
      <w:spacing w:before="240" w:after="240"/>
      <w:ind w:firstLine="0"/>
      <w:jc w:val="left"/>
    </w:pPr>
    <w:rPr>
      <w:rFonts w:ascii="Times New Roman" w:hAnsi="Times New Roman"/>
      <w:i/>
      <w:sz w:val="22"/>
      <w:lang w:val="de-DE"/>
    </w:rPr>
  </w:style>
  <w:style w:type="paragraph" w:customStyle="1" w:styleId="referenceitem">
    <w:name w:val="referenceitem"/>
    <w:basedOn w:val="Normal"/>
    <w:pPr>
      <w:spacing w:after="120"/>
      <w:ind w:firstLine="0"/>
    </w:pPr>
    <w:rPr>
      <w:rFonts w:ascii="Times New Roman" w:hAnsi="Times New Roman"/>
      <w:sz w:val="18"/>
      <w:lang w:val="en-GB"/>
    </w:rPr>
  </w:style>
  <w:style w:type="paragraph" w:styleId="Sangradetextonormal">
    <w:name w:val="Body Text Indent"/>
    <w:basedOn w:val="Normal"/>
  </w:style>
  <w:style w:type="character" w:styleId="Hipervnculo">
    <w:name w:val="Hyperlink"/>
    <w:rPr>
      <w:color w:val="0000FF"/>
      <w:u w:val="single"/>
    </w:rPr>
  </w:style>
  <w:style w:type="paragraph" w:styleId="Sangra2detindependiente">
    <w:name w:val="Body Text Indent 2"/>
    <w:basedOn w:val="Normal"/>
    <w:pPr>
      <w:ind w:left="227" w:firstLine="0"/>
    </w:pPr>
  </w:style>
  <w:style w:type="paragraph" w:styleId="Textodeglobo">
    <w:name w:val="Balloon Text"/>
    <w:basedOn w:val="Normal"/>
    <w:link w:val="TextodegloboCar"/>
    <w:rsid w:val="00BE65ED"/>
    <w:rPr>
      <w:rFonts w:ascii="Tahoma" w:hAnsi="Tahoma" w:cs="Tahoma"/>
      <w:sz w:val="16"/>
      <w:szCs w:val="16"/>
    </w:rPr>
  </w:style>
  <w:style w:type="character" w:customStyle="1" w:styleId="TextodegloboCar">
    <w:name w:val="Texto de globo Car"/>
    <w:basedOn w:val="Fuentedeprrafopredeter"/>
    <w:link w:val="Textodeglobo"/>
    <w:rsid w:val="00BE65ED"/>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con@mot.upv.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margot\Datos%20de%20programa\Microsoft\Plantillas\svcrpro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svcrproc-e</Template>
  <TotalTime>2</TotalTime>
  <Pages>5</Pages>
  <Words>1555</Words>
  <Characters>8869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svcrproc-e</vt:lpstr>
    </vt:vector>
  </TitlesOfParts>
  <Company>Springer Verlag GmbH &amp; Co.KG</Company>
  <LinksUpToDate>false</LinksUpToDate>
  <CharactersWithSpaces>10404</CharactersWithSpaces>
  <SharedDoc>false</SharedDoc>
  <HLinks>
    <vt:vector size="6" baseType="variant">
      <vt:variant>
        <vt:i4>5505071</vt:i4>
      </vt:variant>
      <vt:variant>
        <vt:i4>3</vt:i4>
      </vt:variant>
      <vt:variant>
        <vt:i4>0</vt:i4>
      </vt:variant>
      <vt:variant>
        <vt:i4>5</vt:i4>
      </vt:variant>
      <vt:variant>
        <vt:lpwstr>mailto:secrecon@mot.upv.es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svcrproc-e</dc:title>
  <dc:creator>Xandra Margot</dc:creator>
  <dc:description>Copyright Springer-Verlag Heidelberg Berlin 2000</dc:description>
  <cp:lastModifiedBy>Xandra Margot</cp:lastModifiedBy>
  <cp:revision>3</cp:revision>
  <cp:lastPrinted>2003-12-22T14:57:00Z</cp:lastPrinted>
  <dcterms:created xsi:type="dcterms:W3CDTF">2018-01-31T17:30:00Z</dcterms:created>
  <dcterms:modified xsi:type="dcterms:W3CDTF">2018-01-31T17:31:00Z</dcterms:modified>
</cp:coreProperties>
</file>